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E8" w:rsidRDefault="00EB7E3A">
      <w:r w:rsidRPr="00EB7E3A">
        <w:t>Załącznik nr 6 do OPZ</w:t>
      </w:r>
      <w:r w:rsidR="008F68C6" w:rsidRPr="00EB7E3A">
        <w:t xml:space="preserve"> - </w:t>
      </w:r>
      <w:r w:rsidR="000F5E7E" w:rsidRPr="00EB7E3A">
        <w:t>Opis konfiguracji oprogramowania.</w:t>
      </w:r>
    </w:p>
    <w:p w:rsidR="008F68C6" w:rsidRDefault="008F68C6" w:rsidP="008F68C6">
      <w:pPr>
        <w:pStyle w:val="Akapitzlist"/>
        <w:numPr>
          <w:ilvl w:val="0"/>
          <w:numId w:val="1"/>
        </w:numPr>
      </w:pPr>
      <w:r>
        <w:t>S</w:t>
      </w:r>
      <w:r w:rsidRPr="008F68C6">
        <w:t>tanowisk</w:t>
      </w:r>
      <w:r>
        <w:t>o</w:t>
      </w:r>
      <w:r w:rsidRPr="008F68C6">
        <w:t xml:space="preserve"> nauczyciela:</w:t>
      </w:r>
    </w:p>
    <w:p w:rsidR="000F5E7E" w:rsidRDefault="000F5E7E" w:rsidP="008F68C6">
      <w:pPr>
        <w:pStyle w:val="Akapitzlist"/>
        <w:numPr>
          <w:ilvl w:val="0"/>
          <w:numId w:val="4"/>
        </w:numPr>
        <w:spacing w:after="360"/>
      </w:pPr>
      <w:r w:rsidRPr="000F5E7E">
        <w:t>Zainstalowane sterowniki i oprogramowanie dla urządzenia wielofunkcyjnego oraz tablicy interaktywnej.</w:t>
      </w:r>
    </w:p>
    <w:p w:rsidR="008F68C6" w:rsidRDefault="008F68C6" w:rsidP="008F68C6">
      <w:pPr>
        <w:pStyle w:val="Akapitzlist"/>
        <w:numPr>
          <w:ilvl w:val="0"/>
          <w:numId w:val="1"/>
        </w:numPr>
        <w:spacing w:before="360"/>
        <w:ind w:left="357" w:hanging="357"/>
      </w:pPr>
      <w:r w:rsidRPr="008F68C6">
        <w:t>Stanowisko ucznia</w:t>
      </w:r>
      <w:r>
        <w:t xml:space="preserve"> (Terminal):</w:t>
      </w:r>
    </w:p>
    <w:p w:rsidR="008F68C6" w:rsidRPr="008F68C6" w:rsidRDefault="000F5E7E" w:rsidP="008F68C6">
      <w:pPr>
        <w:pStyle w:val="Akapitzlist"/>
        <w:numPr>
          <w:ilvl w:val="0"/>
          <w:numId w:val="5"/>
        </w:numPr>
      </w:pPr>
      <w:r w:rsidRPr="008F68C6">
        <w:rPr>
          <w:rFonts w:ascii="Tahoma" w:hAnsi="Tahoma" w:cs="Tahoma"/>
          <w:bCs/>
          <w:sz w:val="18"/>
          <w:szCs w:val="18"/>
        </w:rPr>
        <w:t>Połączenie sieciowe: konfiguracja DHCP.</w:t>
      </w:r>
    </w:p>
    <w:p w:rsidR="008F68C6" w:rsidRDefault="000F5E7E" w:rsidP="008F68C6">
      <w:pPr>
        <w:pStyle w:val="Akapitzlist"/>
        <w:numPr>
          <w:ilvl w:val="0"/>
          <w:numId w:val="5"/>
        </w:numPr>
      </w:pPr>
      <w:r>
        <w:t>Konfiguracja terminala z włączonym zabezpieczeniem przed wprowadzaniem zmian.</w:t>
      </w:r>
    </w:p>
    <w:p w:rsidR="008F68C6" w:rsidRDefault="000F5E7E" w:rsidP="008F68C6">
      <w:pPr>
        <w:pStyle w:val="Akapitzlist"/>
        <w:numPr>
          <w:ilvl w:val="0"/>
          <w:numId w:val="5"/>
        </w:numPr>
      </w:pPr>
      <w:r>
        <w:t xml:space="preserve">Tryb użytkownika i administratora. </w:t>
      </w:r>
    </w:p>
    <w:p w:rsidR="008F68C6" w:rsidRDefault="000F5E7E" w:rsidP="008F68C6">
      <w:pPr>
        <w:pStyle w:val="Akapitzlist"/>
        <w:numPr>
          <w:ilvl w:val="0"/>
          <w:numId w:val="5"/>
        </w:numPr>
      </w:pPr>
      <w:r>
        <w:t>Automatyczne logowanie do terminala użytkownikiem User w trybie Kiosk-</w:t>
      </w:r>
      <w:proofErr w:type="spellStart"/>
      <w:r>
        <w:t>Mode</w:t>
      </w:r>
      <w:proofErr w:type="spellEnd"/>
      <w:r>
        <w:t xml:space="preserve"> i automatyczne łączenie do Windows Multipoint Server kontami s1,s2,s3…</w:t>
      </w:r>
      <w:proofErr w:type="spellStart"/>
      <w:r>
        <w:t>sN</w:t>
      </w:r>
      <w:proofErr w:type="spellEnd"/>
      <w:r>
        <w:t>.</w:t>
      </w:r>
    </w:p>
    <w:p w:rsidR="008F68C6" w:rsidRDefault="000F5E7E" w:rsidP="008F68C6">
      <w:pPr>
        <w:pStyle w:val="Akapitzlist"/>
        <w:numPr>
          <w:ilvl w:val="0"/>
          <w:numId w:val="5"/>
        </w:numPr>
      </w:pPr>
      <w:proofErr w:type="spellStart"/>
      <w:r>
        <w:t>Hostname</w:t>
      </w:r>
      <w:proofErr w:type="spellEnd"/>
      <w:r>
        <w:t xml:space="preserve"> zgłaszający się na serwerze Multipoint zgodny z nazwą </w:t>
      </w:r>
      <w:r w:rsidR="008F68C6">
        <w:t>użytkownika na danym terminalu.</w:t>
      </w:r>
    </w:p>
    <w:p w:rsidR="008F68C6" w:rsidRDefault="000F5E7E" w:rsidP="008F68C6">
      <w:pPr>
        <w:pStyle w:val="Akapitzlist"/>
        <w:numPr>
          <w:ilvl w:val="0"/>
          <w:numId w:val="5"/>
        </w:numPr>
      </w:pPr>
      <w:r>
        <w:t>Zmiana domyślnych haseł dla trybu administratora lokalnego oraz użytkownika User.</w:t>
      </w:r>
    </w:p>
    <w:p w:rsidR="000F5E7E" w:rsidRDefault="008F68C6" w:rsidP="008F68C6">
      <w:pPr>
        <w:pStyle w:val="Akapitzlist"/>
        <w:numPr>
          <w:ilvl w:val="0"/>
          <w:numId w:val="1"/>
        </w:numPr>
      </w:pPr>
      <w:r w:rsidRPr="008F68C6">
        <w:t>Wyposażenie serwerowe</w:t>
      </w:r>
      <w:r>
        <w:t xml:space="preserve"> (</w:t>
      </w:r>
      <w:r w:rsidRPr="008F68C6">
        <w:t>Serwer sieciowy z oprogramowaniem</w:t>
      </w:r>
      <w:r>
        <w:t>):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>Dysk twardy: RAID 1 (C: 1TB (systemowa), D:3TB)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 xml:space="preserve">Karty sieciowe: dwie karty w trybie </w:t>
      </w:r>
      <w:proofErr w:type="spellStart"/>
      <w:r>
        <w:t>failover</w:t>
      </w:r>
      <w:proofErr w:type="spellEnd"/>
      <w:r>
        <w:t>, IP statyczne, wyłączenie opcji pozwalającej systemowi wyłączyć karty sieciowe w celu oszczędzania energii. Konfiguracja IP systemu oraz karty zarządzającej wg. adresacji Zamawiającego zależnej od lokalizacji instalacji.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 xml:space="preserve">Użytkownicy: utworzenie kont użytkowników w ilości zgodnej z ilością dostarczanych terminali </w:t>
      </w:r>
      <w:r w:rsidR="00524DA4">
        <w:t xml:space="preserve">i komputerów przenośnych </w:t>
      </w:r>
      <w:r>
        <w:t>zgodnie z przyjętym przez zamawiającego nazewnictwem rozmieszone równomiernie wg zasady: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>Serwer #1: Użytkownicy lokalni: s1,s3,s5…</w:t>
      </w:r>
      <w:proofErr w:type="spellStart"/>
      <w:r>
        <w:t>sN</w:t>
      </w:r>
      <w:proofErr w:type="spellEnd"/>
    </w:p>
    <w:p w:rsidR="001B289B" w:rsidRDefault="001B289B" w:rsidP="008F68C6">
      <w:pPr>
        <w:pStyle w:val="Akapitzlist"/>
        <w:numPr>
          <w:ilvl w:val="0"/>
          <w:numId w:val="6"/>
        </w:numPr>
      </w:pPr>
      <w:r>
        <w:t>Serwer #2: Użytkownicy lokalni: s2,s4,s6…</w:t>
      </w:r>
      <w:proofErr w:type="spellStart"/>
      <w:r>
        <w:t>sN</w:t>
      </w:r>
      <w:bookmarkStart w:id="0" w:name="_GoBack"/>
      <w:bookmarkEnd w:id="0"/>
      <w:proofErr w:type="spellEnd"/>
    </w:p>
    <w:p w:rsidR="001B289B" w:rsidRDefault="008F68C6" w:rsidP="008F68C6">
      <w:pPr>
        <w:pStyle w:val="Akapitzlist"/>
        <w:numPr>
          <w:ilvl w:val="0"/>
          <w:numId w:val="6"/>
        </w:numPr>
      </w:pPr>
      <w:r>
        <w:t>P</w:t>
      </w:r>
      <w:r w:rsidR="001B289B">
        <w:t>oziom uprawnień w systemie: User; poziom upra</w:t>
      </w:r>
      <w:r>
        <w:t>wnień w Multipoint: Standardowy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>Hasło: takie jak nazwa użytkownika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>Atrybuty użytkowników lokalnych:</w:t>
      </w:r>
    </w:p>
    <w:p w:rsidR="001B289B" w:rsidRDefault="001B289B" w:rsidP="008F68C6">
      <w:pPr>
        <w:pStyle w:val="Akapitzlist"/>
        <w:numPr>
          <w:ilvl w:val="1"/>
          <w:numId w:val="6"/>
        </w:numPr>
      </w:pPr>
      <w:r>
        <w:t>Pełna nazwa: Stanowisko 1,2,3,…N</w:t>
      </w:r>
    </w:p>
    <w:p w:rsidR="001B289B" w:rsidRDefault="001B289B" w:rsidP="008F68C6">
      <w:pPr>
        <w:pStyle w:val="Akapitzlist"/>
        <w:numPr>
          <w:ilvl w:val="1"/>
          <w:numId w:val="6"/>
        </w:numPr>
      </w:pPr>
      <w:r>
        <w:t>Użytkownik nie może zmieniać hasła</w:t>
      </w:r>
    </w:p>
    <w:p w:rsidR="001B289B" w:rsidRDefault="001B289B" w:rsidP="008F68C6">
      <w:pPr>
        <w:pStyle w:val="Akapitzlist"/>
        <w:numPr>
          <w:ilvl w:val="1"/>
          <w:numId w:val="6"/>
        </w:numPr>
      </w:pPr>
      <w:r>
        <w:t>Hasło nigdy nie wygasa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>Konfiguracja Multipoint: włączone zabezpieczenie dysku przed zapisem, konfiguracja licencji Multipoint i ich prawidłowa rejestracja w Multipoint Menedżer.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 xml:space="preserve">Konfiguracja Windows: </w:t>
      </w:r>
      <w:proofErr w:type="spellStart"/>
      <w:r>
        <w:t>hostname</w:t>
      </w:r>
      <w:proofErr w:type="spellEnd"/>
      <w:r>
        <w:t xml:space="preserve"> zgodny z przyjętym przez zamawiającego nazewnictwem zależnym od lokalizacji instalacji, instalacja i aktywacja serwera licencji, aktywacja licencji CAL.</w:t>
      </w:r>
    </w:p>
    <w:p w:rsidR="001B289B" w:rsidRDefault="001B289B" w:rsidP="008F68C6">
      <w:pPr>
        <w:pStyle w:val="Akapitzlist"/>
        <w:numPr>
          <w:ilvl w:val="0"/>
          <w:numId w:val="6"/>
        </w:numPr>
      </w:pPr>
      <w:r>
        <w:t xml:space="preserve">System operacyjny jak i rola Multipoint, serwer licencji nie mogą zgłaszać błędów lub ostrzeżeń o okresie prolongaty, wygaśnięcia, braku instalacji wymaganych komponentów lub ich aktywacji. </w:t>
      </w:r>
    </w:p>
    <w:p w:rsidR="000F5E7E" w:rsidRDefault="001B289B" w:rsidP="008F3D6A">
      <w:pPr>
        <w:pStyle w:val="Akapitzlist"/>
        <w:numPr>
          <w:ilvl w:val="0"/>
          <w:numId w:val="6"/>
        </w:numPr>
      </w:pPr>
      <w:r>
        <w:t>Instalacja sterowników i oprogramowania dostarczanego urządzenia wielofunkcyjnego.</w:t>
      </w:r>
    </w:p>
    <w:sectPr w:rsidR="000F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36D"/>
    <w:multiLevelType w:val="hybridMultilevel"/>
    <w:tmpl w:val="3F24D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D09B2"/>
    <w:multiLevelType w:val="hybridMultilevel"/>
    <w:tmpl w:val="EF1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1929"/>
    <w:multiLevelType w:val="hybridMultilevel"/>
    <w:tmpl w:val="FAAC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5160D"/>
    <w:multiLevelType w:val="hybridMultilevel"/>
    <w:tmpl w:val="5C8E1E1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3294D"/>
    <w:multiLevelType w:val="hybridMultilevel"/>
    <w:tmpl w:val="619E4C0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E781C"/>
    <w:multiLevelType w:val="hybridMultilevel"/>
    <w:tmpl w:val="223E25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E"/>
    <w:rsid w:val="000F5E7E"/>
    <w:rsid w:val="001B289B"/>
    <w:rsid w:val="00524DA4"/>
    <w:rsid w:val="008F3D6A"/>
    <w:rsid w:val="008F68C6"/>
    <w:rsid w:val="00EB7E3A"/>
    <w:rsid w:val="00F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Chudzikiewicz</dc:creator>
  <cp:lastModifiedBy>Tomasz Chudzikiewicz</cp:lastModifiedBy>
  <cp:revision>3</cp:revision>
  <dcterms:created xsi:type="dcterms:W3CDTF">2017-05-25T09:11:00Z</dcterms:created>
  <dcterms:modified xsi:type="dcterms:W3CDTF">2017-06-22T10:34:00Z</dcterms:modified>
</cp:coreProperties>
</file>