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3D508ABC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74EAC2D0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>
        <w:rPr>
          <w:rFonts w:ascii="Tahoma" w:hAnsi="Tahoma" w:cs="Tahoma"/>
          <w:b/>
          <w:i/>
          <w:sz w:val="16"/>
          <w:szCs w:val="16"/>
        </w:rPr>
        <w:t>3</w:t>
      </w:r>
      <w:r>
        <w:rPr>
          <w:rFonts w:ascii="Tahoma" w:hAnsi="Tahoma" w:cs="Tahoma"/>
          <w:b/>
          <w:i/>
          <w:sz w:val="16"/>
          <w:szCs w:val="16"/>
        </w:rPr>
        <w:t>.</w:t>
      </w:r>
      <w:r w:rsidR="000C0850">
        <w:rPr>
          <w:rFonts w:ascii="Tahoma" w:hAnsi="Tahoma" w:cs="Tahoma"/>
          <w:b/>
          <w:i/>
          <w:sz w:val="16"/>
          <w:szCs w:val="16"/>
        </w:rPr>
        <w:t>2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14580057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F90AD4">
        <w:rPr>
          <w:rFonts w:ascii="Tahoma" w:hAnsi="Tahoma" w:cs="Tahoma"/>
          <w:b/>
          <w:i/>
          <w:iCs/>
          <w:sz w:val="16"/>
          <w:szCs w:val="16"/>
        </w:rPr>
        <w:t>8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4A06D28D" w:rsid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 xml:space="preserve">Wykaz parametrów technicznych </w:t>
      </w:r>
    </w:p>
    <w:p w14:paraId="02C84F1B" w14:textId="2BEEC29B" w:rsidR="00C82AAF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oferowanego sprzętu</w:t>
      </w:r>
    </w:p>
    <w:p w14:paraId="3A30A252" w14:textId="0BD7503F" w:rsidR="00A70443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LAPTOPY</w:t>
      </w:r>
      <w:r w:rsidR="00F90AD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C0850">
        <w:rPr>
          <w:rFonts w:ascii="Tahoma" w:hAnsi="Tahoma" w:cs="Tahoma"/>
          <w:b/>
          <w:sz w:val="20"/>
          <w:szCs w:val="20"/>
          <w:u w:val="single"/>
        </w:rPr>
        <w:t>be</w:t>
      </w:r>
      <w:r w:rsidR="00F90AD4">
        <w:rPr>
          <w:rFonts w:ascii="Tahoma" w:hAnsi="Tahoma" w:cs="Tahoma"/>
          <w:b/>
          <w:sz w:val="20"/>
          <w:szCs w:val="20"/>
          <w:u w:val="single"/>
        </w:rPr>
        <w:t>z oprogramowani</w:t>
      </w:r>
      <w:r w:rsidR="000C0850">
        <w:rPr>
          <w:rFonts w:ascii="Tahoma" w:hAnsi="Tahoma" w:cs="Tahoma"/>
          <w:b/>
          <w:sz w:val="20"/>
          <w:szCs w:val="20"/>
          <w:u w:val="single"/>
        </w:rPr>
        <w:t>a</w:t>
      </w:r>
      <w:r w:rsidR="00F90AD4">
        <w:rPr>
          <w:rFonts w:ascii="Tahoma" w:hAnsi="Tahoma" w:cs="Tahoma"/>
          <w:b/>
          <w:sz w:val="20"/>
          <w:szCs w:val="20"/>
          <w:u w:val="single"/>
        </w:rPr>
        <w:t xml:space="preserve"> biurow</w:t>
      </w:r>
      <w:r w:rsidR="000C0850">
        <w:rPr>
          <w:rFonts w:ascii="Tahoma" w:hAnsi="Tahoma" w:cs="Tahoma"/>
          <w:b/>
          <w:sz w:val="20"/>
          <w:szCs w:val="20"/>
          <w:u w:val="single"/>
        </w:rPr>
        <w:t>ego</w:t>
      </w:r>
      <w:r>
        <w:rPr>
          <w:rFonts w:ascii="Tahoma" w:hAnsi="Tahoma" w:cs="Tahoma"/>
          <w:b/>
          <w:sz w:val="20"/>
          <w:szCs w:val="20"/>
          <w:u w:val="single"/>
        </w:rPr>
        <w:t xml:space="preserve"> (</w:t>
      </w:r>
      <w:r w:rsidR="000C0850">
        <w:rPr>
          <w:rFonts w:ascii="Tahoma" w:hAnsi="Tahoma" w:cs="Tahoma"/>
          <w:b/>
          <w:sz w:val="20"/>
          <w:szCs w:val="20"/>
          <w:u w:val="single"/>
        </w:rPr>
        <w:t>5</w:t>
      </w:r>
      <w:r>
        <w:rPr>
          <w:rFonts w:ascii="Tahoma" w:hAnsi="Tahoma" w:cs="Tahoma"/>
          <w:b/>
          <w:sz w:val="20"/>
          <w:szCs w:val="20"/>
          <w:u w:val="single"/>
        </w:rPr>
        <w:t xml:space="preserve"> sztuk)</w:t>
      </w:r>
    </w:p>
    <w:p w14:paraId="5E2E3B41" w14:textId="5A37F96A" w:rsidR="002877ED" w:rsidRPr="002877ED" w:rsidRDefault="002877ED" w:rsidP="002877ED">
      <w:pPr>
        <w:autoSpaceDE w:val="0"/>
        <w:jc w:val="center"/>
        <w:rPr>
          <w:rFonts w:ascii="Tahoma" w:hAnsi="Tahoma" w:cs="Tahoma"/>
          <w:b/>
          <w:iCs/>
          <w:color w:val="FF0000"/>
          <w:sz w:val="20"/>
          <w:szCs w:val="20"/>
        </w:rPr>
      </w:pPr>
      <w:r w:rsidRPr="002566B7">
        <w:rPr>
          <w:rFonts w:ascii="Tahoma" w:hAnsi="Tahoma" w:cs="Tahoma"/>
          <w:b/>
          <w:iCs/>
          <w:color w:val="FF0000"/>
          <w:sz w:val="20"/>
          <w:szCs w:val="20"/>
        </w:rPr>
        <w:t>POPRAWIONY – 3</w:t>
      </w:r>
      <w:r w:rsidR="001053AC">
        <w:rPr>
          <w:rFonts w:ascii="Tahoma" w:hAnsi="Tahoma" w:cs="Tahoma"/>
          <w:b/>
          <w:iCs/>
          <w:color w:val="FF0000"/>
          <w:sz w:val="20"/>
          <w:szCs w:val="20"/>
        </w:rPr>
        <w:t>1</w:t>
      </w:r>
      <w:r w:rsidRPr="002566B7">
        <w:rPr>
          <w:rFonts w:ascii="Tahoma" w:hAnsi="Tahoma" w:cs="Tahoma"/>
          <w:b/>
          <w:iCs/>
          <w:color w:val="FF0000"/>
          <w:sz w:val="20"/>
          <w:szCs w:val="20"/>
        </w:rPr>
        <w:t>.07.2020r.</w:t>
      </w:r>
    </w:p>
    <w:p w14:paraId="25FC873F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3DD4072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F5634C1" w14:textId="77777777" w:rsidR="00A70443" w:rsidRPr="00817A16" w:rsidRDefault="00A70443" w:rsidP="00C02F5B">
      <w:pPr>
        <w:spacing w:line="288" w:lineRule="auto"/>
        <w:ind w:left="-142" w:firstLine="142"/>
        <w:rPr>
          <w:rFonts w:ascii="Tahoma" w:eastAsia="Times New Roman" w:hAnsi="Tahoma" w:cs="Tahoma"/>
          <w:sz w:val="20"/>
          <w:szCs w:val="20"/>
        </w:rPr>
      </w:pPr>
    </w:p>
    <w:p w14:paraId="0932B0D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Producent: ………………………………………………………..</w:t>
      </w:r>
    </w:p>
    <w:p w14:paraId="78B73B6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Model: ………………………………………………………..</w:t>
      </w:r>
    </w:p>
    <w:p w14:paraId="286F2F65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Typ: ………………………………………………………..</w:t>
      </w:r>
    </w:p>
    <w:p w14:paraId="4C7A0018" w14:textId="7AC77585" w:rsidR="00A70443" w:rsidRDefault="00A70443" w:rsidP="00A70443">
      <w:pPr>
        <w:spacing w:line="288" w:lineRule="auto"/>
        <w:rPr>
          <w:rFonts w:ascii="Tahoma" w:eastAsia="Times New Roman" w:hAnsi="Tahoma" w:cs="Tahoma"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Rok produkcji: ………………………………………………………..</w:t>
      </w:r>
    </w:p>
    <w:p w14:paraId="77F712D6" w14:textId="5C9AA42F" w:rsidR="00F90AD4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34"/>
        <w:gridCol w:w="4134"/>
        <w:gridCol w:w="3124"/>
      </w:tblGrid>
      <w:tr w:rsidR="00F90AD4" w:rsidRPr="00333D43" w14:paraId="0751E728" w14:textId="6338AF0C" w:rsidTr="00F90AD4">
        <w:tc>
          <w:tcPr>
            <w:tcW w:w="620" w:type="dxa"/>
            <w:shd w:val="clear" w:color="auto" w:fill="auto"/>
            <w:vAlign w:val="center"/>
          </w:tcPr>
          <w:p w14:paraId="40B0B6F6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667C70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Nazwa parametru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4BDC5E" w14:textId="211C8694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3124" w:type="dxa"/>
          </w:tcPr>
          <w:p w14:paraId="10A0578C" w14:textId="116AC701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90AD4" w:rsidRPr="00333D43" w14:paraId="1B6ECCF9" w14:textId="724B56D2" w:rsidTr="00F90AD4">
        <w:tc>
          <w:tcPr>
            <w:tcW w:w="620" w:type="dxa"/>
            <w:shd w:val="clear" w:color="auto" w:fill="auto"/>
            <w:vAlign w:val="center"/>
          </w:tcPr>
          <w:p w14:paraId="6C1D974F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642B13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795DDE8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Komputer przenośny typu notebook z ekranem 15,6"</w:t>
            </w:r>
          </w:p>
        </w:tc>
        <w:tc>
          <w:tcPr>
            <w:tcW w:w="3124" w:type="dxa"/>
          </w:tcPr>
          <w:p w14:paraId="4F4EA2A3" w14:textId="08E9B535" w:rsidR="00F90AD4" w:rsidRPr="00F90AD4" w:rsidRDefault="00F90AD4" w:rsidP="008629E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6F6DC4D" w14:textId="16C213DF" w:rsidTr="00F90AD4">
        <w:tc>
          <w:tcPr>
            <w:tcW w:w="620" w:type="dxa"/>
            <w:shd w:val="clear" w:color="auto" w:fill="auto"/>
            <w:vAlign w:val="center"/>
          </w:tcPr>
          <w:p w14:paraId="04BA2F12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5AC8B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Ekran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6BA070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15,6” o rozdzielczości 1920 x 1080 z powłoką antyrefleksyjną, 220 cd/m²</w:t>
            </w:r>
          </w:p>
        </w:tc>
        <w:tc>
          <w:tcPr>
            <w:tcW w:w="3124" w:type="dxa"/>
          </w:tcPr>
          <w:p w14:paraId="2E80FE85" w14:textId="1937308E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E2470D0" w14:textId="25B10A1C" w:rsidTr="00F90AD4">
        <w:tc>
          <w:tcPr>
            <w:tcW w:w="620" w:type="dxa"/>
            <w:shd w:val="clear" w:color="auto" w:fill="auto"/>
            <w:vAlign w:val="center"/>
          </w:tcPr>
          <w:p w14:paraId="776E5A4C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F8B1E3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128FD2" w14:textId="21D117AC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aprojektowany do pracy w komputerach przenośnych. Zaoferowany procesor musi uzyskiwać w teście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CPU Mark wynik min.: </w:t>
            </w:r>
            <w:r w:rsidR="009D605F"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00 punktów (wynik zaproponowanego procesora musi znajdować się na stronie http://www.cpubenchmark.net)</w:t>
            </w:r>
          </w:p>
        </w:tc>
        <w:tc>
          <w:tcPr>
            <w:tcW w:w="3124" w:type="dxa"/>
          </w:tcPr>
          <w:p w14:paraId="13DDAD31" w14:textId="754E6B5C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9DDE9" w14:textId="3A49DC2F" w:rsidTr="00F90AD4">
        <w:tc>
          <w:tcPr>
            <w:tcW w:w="620" w:type="dxa"/>
            <w:shd w:val="clear" w:color="auto" w:fill="auto"/>
            <w:vAlign w:val="center"/>
          </w:tcPr>
          <w:p w14:paraId="7708A96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25816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86ED76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8GB, możliwość rozbudowy do 32GB</w:t>
            </w:r>
          </w:p>
        </w:tc>
        <w:tc>
          <w:tcPr>
            <w:tcW w:w="3124" w:type="dxa"/>
          </w:tcPr>
          <w:p w14:paraId="3E90D76F" w14:textId="5C7995F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72249F9" w14:textId="55A5876D" w:rsidTr="00F90AD4">
        <w:tc>
          <w:tcPr>
            <w:tcW w:w="620" w:type="dxa"/>
            <w:shd w:val="clear" w:color="auto" w:fill="auto"/>
            <w:vAlign w:val="center"/>
          </w:tcPr>
          <w:p w14:paraId="0FD31188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F5458BD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1DD055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256GB SSD M.2 (zainstalowany system)</w:t>
            </w:r>
          </w:p>
        </w:tc>
        <w:tc>
          <w:tcPr>
            <w:tcW w:w="3124" w:type="dxa"/>
          </w:tcPr>
          <w:p w14:paraId="4A495316" w14:textId="3F7B1426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6B80680" w14:textId="7A0561CF" w:rsidTr="00F90AD4">
        <w:tc>
          <w:tcPr>
            <w:tcW w:w="620" w:type="dxa"/>
            <w:shd w:val="clear" w:color="auto" w:fill="auto"/>
            <w:vAlign w:val="center"/>
          </w:tcPr>
          <w:p w14:paraId="697CA2D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D809DB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graficzna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A30A1B1" w14:textId="7F85838F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Wbudowana w procesor, osiągająca w teście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 G3D Mark wynik na poziomie min.: </w:t>
            </w:r>
            <w:r w:rsidR="009D605F">
              <w:rPr>
                <w:rFonts w:ascii="Tahoma" w:hAnsi="Tahoma" w:cs="Tahoma"/>
                <w:sz w:val="20"/>
                <w:szCs w:val="20"/>
              </w:rPr>
              <w:t>84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0 punktów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(wynik zaproponowanej grafiki musi znajdować się na stronie </w:t>
            </w:r>
            <w:hyperlink r:id="rId10" w:history="1">
              <w:r w:rsidRPr="00333D43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http://www.videocardbenchmark.net</w:t>
              </w:r>
            </w:hyperlink>
            <w:r w:rsidRPr="00333D4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3124" w:type="dxa"/>
          </w:tcPr>
          <w:p w14:paraId="3B8634D7" w14:textId="6FC0D376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B0C7B7A" w14:textId="26A5F2A6" w:rsidTr="00F90AD4">
        <w:tc>
          <w:tcPr>
            <w:tcW w:w="620" w:type="dxa"/>
            <w:shd w:val="clear" w:color="auto" w:fill="auto"/>
            <w:vAlign w:val="center"/>
          </w:tcPr>
          <w:p w14:paraId="4CDE3870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427F5A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Wbudowane porty i złącza: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B0608FA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333D43">
              <w:rPr>
                <w:rFonts w:ascii="Tahoma" w:hAnsi="Tahoma" w:cs="Tahoma"/>
                <w:sz w:val="20"/>
                <w:szCs w:val="20"/>
              </w:rPr>
              <w:t>2 USB 3.1 Gen 1</w:t>
            </w:r>
          </w:p>
          <w:p w14:paraId="21933B0F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HDMI 1.4</w:t>
            </w:r>
          </w:p>
          <w:p w14:paraId="284D78EE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RJ-45/Ethernet port</w:t>
            </w:r>
          </w:p>
          <w:p w14:paraId="3F250B11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1 słuchawki/mikrofon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jack</w:t>
            </w:r>
            <w:proofErr w:type="spellEnd"/>
          </w:p>
          <w:p w14:paraId="0B266565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AC</w:t>
            </w:r>
          </w:p>
        </w:tc>
        <w:tc>
          <w:tcPr>
            <w:tcW w:w="3124" w:type="dxa"/>
          </w:tcPr>
          <w:p w14:paraId="475A9C47" w14:textId="537D5804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8CDB83D" w14:textId="7A2A1EB0" w:rsidTr="00F90AD4">
        <w:tc>
          <w:tcPr>
            <w:tcW w:w="620" w:type="dxa"/>
            <w:shd w:val="clear" w:color="auto" w:fill="auto"/>
            <w:vAlign w:val="center"/>
          </w:tcPr>
          <w:p w14:paraId="08E9E27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FA1E5B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sieciowa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F597C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LAN 10/100/1000 Ethernet RJ45 zintegrowana z płytą główną oraz WLAN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802.11ac wraz z Bluetooth 4.2</w:t>
            </w:r>
          </w:p>
        </w:tc>
        <w:tc>
          <w:tcPr>
            <w:tcW w:w="3124" w:type="dxa"/>
          </w:tcPr>
          <w:p w14:paraId="3CE85068" w14:textId="0AA67EE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023EE2EB" w14:textId="37617308" w:rsidTr="00F90AD4">
        <w:tc>
          <w:tcPr>
            <w:tcW w:w="620" w:type="dxa"/>
            <w:shd w:val="clear" w:color="auto" w:fill="auto"/>
            <w:vAlign w:val="center"/>
          </w:tcPr>
          <w:p w14:paraId="0721E66A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9.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91138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AA5E8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Wbudowane głośniki stereo</w:t>
            </w:r>
          </w:p>
          <w:p w14:paraId="79DBD9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Wbudowana w obudowę matrycy kamera z mikrofonem</w:t>
            </w:r>
          </w:p>
        </w:tc>
        <w:tc>
          <w:tcPr>
            <w:tcW w:w="3124" w:type="dxa"/>
          </w:tcPr>
          <w:p w14:paraId="3086DE29" w14:textId="30600C09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4DECC24B" w14:textId="4105A615" w:rsidTr="00F90AD4">
        <w:tc>
          <w:tcPr>
            <w:tcW w:w="620" w:type="dxa"/>
            <w:shd w:val="clear" w:color="auto" w:fill="auto"/>
            <w:vAlign w:val="center"/>
          </w:tcPr>
          <w:p w14:paraId="4193FE41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10.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58DD5E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Klawiatura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D5340E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 układzie US-QWERTY, odporna na zalanie, min. 101 klawiszy z wydzieloną z prawej strony strefą klawiszy numerycznych</w:t>
            </w:r>
          </w:p>
        </w:tc>
        <w:tc>
          <w:tcPr>
            <w:tcW w:w="3124" w:type="dxa"/>
          </w:tcPr>
          <w:p w14:paraId="10C14FA5" w14:textId="6FBA891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B525541" w14:textId="63192283" w:rsidTr="00F90AD4">
        <w:tc>
          <w:tcPr>
            <w:tcW w:w="620" w:type="dxa"/>
            <w:shd w:val="clear" w:color="auto" w:fill="auto"/>
            <w:vAlign w:val="center"/>
          </w:tcPr>
          <w:p w14:paraId="0EE686D3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CCEFC6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BB50A2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Tabliczka dotykowa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TouchPad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z obsługą gestów wielodotykowych</w:t>
            </w:r>
          </w:p>
        </w:tc>
        <w:tc>
          <w:tcPr>
            <w:tcW w:w="3124" w:type="dxa"/>
          </w:tcPr>
          <w:p w14:paraId="564DF6EC" w14:textId="622B01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2371D90" w14:textId="285A6163" w:rsidTr="00F90AD4">
        <w:tc>
          <w:tcPr>
            <w:tcW w:w="620" w:type="dxa"/>
            <w:shd w:val="clear" w:color="auto" w:fill="auto"/>
            <w:vAlign w:val="center"/>
          </w:tcPr>
          <w:p w14:paraId="6F095045" w14:textId="6F0BDF92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3595BF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6298745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Obsługa kart pamięci SD, SDHC, SDXC</w:t>
            </w:r>
          </w:p>
        </w:tc>
        <w:tc>
          <w:tcPr>
            <w:tcW w:w="3124" w:type="dxa"/>
          </w:tcPr>
          <w:p w14:paraId="2E56DD85" w14:textId="00E096AC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D11D6A8" w14:textId="557D06E4" w:rsidTr="00F90AD4">
        <w:tc>
          <w:tcPr>
            <w:tcW w:w="620" w:type="dxa"/>
            <w:shd w:val="clear" w:color="auto" w:fill="auto"/>
            <w:vAlign w:val="center"/>
          </w:tcPr>
          <w:p w14:paraId="3775D955" w14:textId="74AAA37B" w:rsidR="00F90AD4" w:rsidRPr="00333D43" w:rsidRDefault="00F90AD4" w:rsidP="008629EB">
            <w:pPr>
              <w:ind w:left="360" w:hanging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F1F5850" w14:textId="77777777" w:rsidR="00F90AD4" w:rsidRPr="00333D43" w:rsidRDefault="00F90AD4" w:rsidP="008629EB">
            <w:pPr>
              <w:ind w:left="34" w:hanging="34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Wymagania dotyczące baterii i zasilania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08BC503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41Wh, Li-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Ion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. Zasilacz o mocy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min. 45W</w:t>
            </w:r>
          </w:p>
        </w:tc>
        <w:tc>
          <w:tcPr>
            <w:tcW w:w="3124" w:type="dxa"/>
          </w:tcPr>
          <w:p w14:paraId="387E2EEC" w14:textId="4300EED2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D1CE0" w14:textId="5BDAE242" w:rsidTr="00F90AD4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14:paraId="3064F1AE" w14:textId="4F927A8E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B98636C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System operacyjny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02AFD74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333D43">
              <w:rPr>
                <w:rFonts w:ascii="Tahoma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333D43">
              <w:rPr>
                <w:rFonts w:ascii="Tahoma" w:hAnsi="Tahoma" w:cs="Tahoma"/>
                <w:sz w:val="20"/>
                <w:szCs w:val="20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5C4A0F19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Data wydania dystrybucji systemu nie może być starsza niż 2019 rok.</w:t>
            </w:r>
          </w:p>
          <w:p w14:paraId="2032289F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3124" w:type="dxa"/>
          </w:tcPr>
          <w:p w14:paraId="7726E599" w14:textId="15D6B9D2" w:rsidR="00F90AD4" w:rsidRPr="00333D43" w:rsidRDefault="00F90AD4" w:rsidP="008629E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B35E5A0" w14:textId="0EAD1FBC" w:rsidTr="00F90AD4">
        <w:tc>
          <w:tcPr>
            <w:tcW w:w="620" w:type="dxa"/>
            <w:shd w:val="clear" w:color="auto" w:fill="auto"/>
            <w:vAlign w:val="center"/>
          </w:tcPr>
          <w:p w14:paraId="5AFB8CC1" w14:textId="2D8AF69B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F53AE5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1200C75" w14:textId="77777777" w:rsidR="00FB5EBA" w:rsidRDefault="00FB5EBA" w:rsidP="00FB5E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Deklaracja zgodności CE</w:t>
            </w:r>
          </w:p>
          <w:p w14:paraId="558AD352" w14:textId="77777777" w:rsidR="00FB5EBA" w:rsidRPr="000B0EEF" w:rsidRDefault="00FB5EBA" w:rsidP="00FB5EB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Hlk46397409"/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 xml:space="preserve">aświadczenie niezależnego podmiotu zajmującego się poświadczaniem za zgodność działań producenta urządzenia z normami jakościowymi potwierdzające </w:t>
            </w:r>
            <w:r w:rsidRPr="000B0EEF">
              <w:rPr>
                <w:rFonts w:ascii="Tahoma" w:hAnsi="Tahoma" w:cs="Tahoma"/>
                <w:sz w:val="20"/>
                <w:szCs w:val="20"/>
              </w:rPr>
              <w:lastRenderedPageBreak/>
              <w:t xml:space="preserve">wdrożenie przez producenta oferowanego produktu normy ISO 9001:2000 lub równoważnej w zakresie co najmniej produkcji lub projektowania lub rozwoju urządzeń lub systemów lub rozwiązań informatycznych – </w:t>
            </w:r>
            <w:r w:rsidRPr="000B0EEF">
              <w:rPr>
                <w:rFonts w:ascii="Tahoma" w:hAnsi="Tahoma" w:cs="Tahoma"/>
                <w:sz w:val="20"/>
                <w:szCs w:val="20"/>
                <w:u w:val="single"/>
              </w:rPr>
              <w:t>certyfikat ISO 9001:2000 lub równoważny dla producenta urządzenia</w:t>
            </w:r>
            <w:r w:rsidRPr="000B0EE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8533570" w14:textId="46F6C95A" w:rsidR="00F90AD4" w:rsidRPr="00FB5EBA" w:rsidRDefault="00FB5EBA" w:rsidP="00FB5EB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>aświadczenie, że urządzenia posiadają certyfikat co najmniej ISO 14001:2004 w zakresie co najmniej produkcji lub projektowania lub rozwoju – urządzeń lub systemów lub rozwiązań informatycznych – certyfikat ISO 14001:2004 lub równoważny dla producenta urządzenia;</w:t>
            </w:r>
            <w:bookmarkEnd w:id="1"/>
          </w:p>
        </w:tc>
        <w:tc>
          <w:tcPr>
            <w:tcW w:w="3124" w:type="dxa"/>
          </w:tcPr>
          <w:p w14:paraId="22A73728" w14:textId="3E05D6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3BD5EF3F" w14:textId="03FBB46E" w:rsidTr="00F90AD4">
        <w:tc>
          <w:tcPr>
            <w:tcW w:w="620" w:type="dxa"/>
            <w:shd w:val="clear" w:color="auto" w:fill="auto"/>
            <w:vAlign w:val="center"/>
          </w:tcPr>
          <w:p w14:paraId="1DB70019" w14:textId="3204F9D6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08B71D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i wymiary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99EAE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max. 2,5 kg z baterią</w:t>
            </w:r>
          </w:p>
        </w:tc>
        <w:tc>
          <w:tcPr>
            <w:tcW w:w="3124" w:type="dxa"/>
          </w:tcPr>
          <w:p w14:paraId="6A458A98" w14:textId="01115ECB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69EE0CFE" w14:textId="08E2D0A0" w:rsidTr="00F90AD4">
        <w:tc>
          <w:tcPr>
            <w:tcW w:w="620" w:type="dxa"/>
            <w:shd w:val="clear" w:color="auto" w:fill="auto"/>
            <w:vAlign w:val="center"/>
          </w:tcPr>
          <w:p w14:paraId="19480E5E" w14:textId="5D1EB0CB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2877ED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C5BF4C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EC96A5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Słuchawki nauszne</w:t>
            </w:r>
          </w:p>
          <w:p w14:paraId="4000E6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z mikrofonem na pałąku, składanym na bok</w:t>
            </w:r>
          </w:p>
          <w:p w14:paraId="7D9DF2F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- wtyk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jack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combo</w:t>
            </w:r>
            <w:proofErr w:type="spellEnd"/>
          </w:p>
          <w:p w14:paraId="2F7F5E4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regulacja głośności</w:t>
            </w:r>
          </w:p>
          <w:p w14:paraId="444F99C9" w14:textId="77777777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Mysz</w:t>
            </w:r>
          </w:p>
          <w:p w14:paraId="3CCB9A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Torba</w:t>
            </w:r>
          </w:p>
        </w:tc>
        <w:tc>
          <w:tcPr>
            <w:tcW w:w="3124" w:type="dxa"/>
          </w:tcPr>
          <w:p w14:paraId="006A30B8" w14:textId="126E38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43C5F00" w14:textId="04DBA4DD" w:rsidTr="00F90AD4">
        <w:tc>
          <w:tcPr>
            <w:tcW w:w="620" w:type="dxa"/>
            <w:shd w:val="clear" w:color="auto" w:fill="auto"/>
            <w:vAlign w:val="center"/>
          </w:tcPr>
          <w:p w14:paraId="6C756E59" w14:textId="56696442" w:rsidR="00F90AD4" w:rsidRPr="00333D43" w:rsidRDefault="002877ED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  <w:r w:rsidR="00F90AD4"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01732C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Zarządzanie bezpieczeństwem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503220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Moduł TPM 2.0; Gniazdo blokady zabezpieczającej</w:t>
            </w:r>
          </w:p>
        </w:tc>
        <w:tc>
          <w:tcPr>
            <w:tcW w:w="3124" w:type="dxa"/>
          </w:tcPr>
          <w:p w14:paraId="79507798" w14:textId="296E43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8626128" w14:textId="1F08E83B" w:rsidTr="00F90AD4">
        <w:tc>
          <w:tcPr>
            <w:tcW w:w="620" w:type="dxa"/>
            <w:shd w:val="clear" w:color="auto" w:fill="auto"/>
            <w:vAlign w:val="center"/>
          </w:tcPr>
          <w:p w14:paraId="3B154649" w14:textId="5BACB4FF" w:rsidR="00F90AD4" w:rsidRPr="00333D43" w:rsidRDefault="002877ED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  <w:r w:rsidR="00F90AD4"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363CB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 xml:space="preserve">Wsparcie </w:t>
            </w:r>
          </w:p>
          <w:p w14:paraId="4DC3AB98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techniczne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9AB6C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3124" w:type="dxa"/>
          </w:tcPr>
          <w:p w14:paraId="33C1EA23" w14:textId="062F0E28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</w:tbl>
    <w:p w14:paraId="33999670" w14:textId="77777777" w:rsidR="00F90AD4" w:rsidRPr="00817A16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p w14:paraId="49095289" w14:textId="6EB7F2D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sectPr w:rsidR="00EA32BA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84A6" w14:textId="77777777" w:rsidR="00002BD3" w:rsidRDefault="00002BD3" w:rsidP="00286366">
      <w:r>
        <w:separator/>
      </w:r>
    </w:p>
  </w:endnote>
  <w:endnote w:type="continuationSeparator" w:id="0">
    <w:p w14:paraId="158D648F" w14:textId="77777777" w:rsidR="00002BD3" w:rsidRDefault="00002BD3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CBD7" w14:textId="77777777" w:rsidR="00002BD3" w:rsidRDefault="00002BD3" w:rsidP="00286366">
      <w:r>
        <w:separator/>
      </w:r>
    </w:p>
  </w:footnote>
  <w:footnote w:type="continuationSeparator" w:id="0">
    <w:p w14:paraId="1634ABFC" w14:textId="77777777" w:rsidR="00002BD3" w:rsidRDefault="00002BD3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2BD3"/>
    <w:rsid w:val="0000554B"/>
    <w:rsid w:val="00035C4E"/>
    <w:rsid w:val="00087E94"/>
    <w:rsid w:val="000978B6"/>
    <w:rsid w:val="000C0850"/>
    <w:rsid w:val="000D73EC"/>
    <w:rsid w:val="000E1845"/>
    <w:rsid w:val="000F1AC4"/>
    <w:rsid w:val="00101B09"/>
    <w:rsid w:val="001053AC"/>
    <w:rsid w:val="00105F0D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877ED"/>
    <w:rsid w:val="0029399C"/>
    <w:rsid w:val="002D0B28"/>
    <w:rsid w:val="002D64AB"/>
    <w:rsid w:val="002D6843"/>
    <w:rsid w:val="002E1523"/>
    <w:rsid w:val="003034B0"/>
    <w:rsid w:val="0032261A"/>
    <w:rsid w:val="0032443D"/>
    <w:rsid w:val="00334519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83425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2A81"/>
    <w:rsid w:val="007C05F1"/>
    <w:rsid w:val="007C6DB0"/>
    <w:rsid w:val="007D2AC4"/>
    <w:rsid w:val="007E380F"/>
    <w:rsid w:val="008131AF"/>
    <w:rsid w:val="00817A16"/>
    <w:rsid w:val="008230F3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A57FF"/>
    <w:rsid w:val="009B224B"/>
    <w:rsid w:val="009D0284"/>
    <w:rsid w:val="009D094F"/>
    <w:rsid w:val="009D0DAB"/>
    <w:rsid w:val="009D605F"/>
    <w:rsid w:val="009F4280"/>
    <w:rsid w:val="00A04A6E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83B38"/>
    <w:rsid w:val="00C97037"/>
    <w:rsid w:val="00CC4AFE"/>
    <w:rsid w:val="00CC6C1B"/>
    <w:rsid w:val="00D02A12"/>
    <w:rsid w:val="00D16190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DF1001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ED1A15"/>
    <w:rsid w:val="00F51098"/>
    <w:rsid w:val="00F55A61"/>
    <w:rsid w:val="00F73329"/>
    <w:rsid w:val="00F835C5"/>
    <w:rsid w:val="00F90AD4"/>
    <w:rsid w:val="00FB5EBA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FF34-7693-47D3-AE28-7ACB5D75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9</cp:revision>
  <cp:lastPrinted>2020-07-31T12:15:00Z</cp:lastPrinted>
  <dcterms:created xsi:type="dcterms:W3CDTF">2020-07-24T08:21:00Z</dcterms:created>
  <dcterms:modified xsi:type="dcterms:W3CDTF">2020-07-31T12:15:00Z</dcterms:modified>
</cp:coreProperties>
</file>