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797F" w14:textId="77777777" w:rsidR="003D0B98" w:rsidRPr="005D39B0" w:rsidRDefault="003D0B98" w:rsidP="003D0B98">
      <w:pPr>
        <w:spacing w:after="0"/>
        <w:jc w:val="center"/>
        <w:rPr>
          <w:rFonts w:ascii="Verdana" w:hAnsi="Verdana" w:cs="Tahoma"/>
          <w:b/>
          <w:bCs/>
          <w:sz w:val="20"/>
          <w:szCs w:val="20"/>
        </w:rPr>
      </w:pPr>
      <w:r w:rsidRPr="005D39B0">
        <w:rPr>
          <w:rFonts w:ascii="Verdana" w:hAnsi="Verdana" w:cs="Tahoma"/>
          <w:b/>
          <w:bCs/>
          <w:sz w:val="20"/>
          <w:szCs w:val="20"/>
        </w:rPr>
        <w:t>Opis przedmiotu zamówienia</w:t>
      </w:r>
      <w:r w:rsidR="00F105F5">
        <w:rPr>
          <w:rFonts w:ascii="Verdana" w:hAnsi="Verdana" w:cs="Tahoma"/>
          <w:b/>
          <w:bCs/>
          <w:sz w:val="20"/>
          <w:szCs w:val="20"/>
        </w:rPr>
        <w:t xml:space="preserve"> – zadanie 3</w:t>
      </w:r>
    </w:p>
    <w:p w14:paraId="6650C18B" w14:textId="77777777" w:rsidR="003D0B98" w:rsidRPr="005D39B0" w:rsidRDefault="003D0B98" w:rsidP="003D0B98">
      <w:pPr>
        <w:spacing w:after="0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431DEB7B" w14:textId="77777777" w:rsidR="003D0B98" w:rsidRPr="005D39B0" w:rsidRDefault="003D0B98" w:rsidP="003D0B98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A60AB4">
        <w:rPr>
          <w:rFonts w:ascii="Verdana" w:hAnsi="Verdana" w:cs="Tahoma"/>
          <w:b/>
          <w:bCs/>
          <w:sz w:val="20"/>
          <w:szCs w:val="20"/>
        </w:rPr>
        <w:t xml:space="preserve">Przedmiotem zamówienia </w:t>
      </w:r>
      <w:r w:rsidR="00F105F5" w:rsidRPr="00A60AB4">
        <w:rPr>
          <w:rFonts w:ascii="Verdana" w:hAnsi="Verdana" w:cs="Tahoma"/>
          <w:b/>
          <w:bCs/>
          <w:sz w:val="20"/>
          <w:szCs w:val="20"/>
        </w:rPr>
        <w:t xml:space="preserve">dla zadania 3 </w:t>
      </w:r>
      <w:r w:rsidRPr="00A60AB4">
        <w:rPr>
          <w:rFonts w:ascii="Verdana" w:hAnsi="Verdana" w:cs="Tahoma"/>
          <w:b/>
          <w:bCs/>
          <w:sz w:val="20"/>
          <w:szCs w:val="20"/>
        </w:rPr>
        <w:t xml:space="preserve">jest dostawa pomocy dydaktycznych do nauki języka angielskiego </w:t>
      </w:r>
      <w:r w:rsidR="00BA2A9B" w:rsidRPr="00A60AB4">
        <w:rPr>
          <w:rFonts w:ascii="Verdana" w:hAnsi="Verdana" w:cs="Tahoma"/>
          <w:b/>
          <w:bCs/>
          <w:sz w:val="20"/>
          <w:szCs w:val="20"/>
        </w:rPr>
        <w:t xml:space="preserve">i niemieckiego </w:t>
      </w:r>
      <w:r w:rsidRPr="00A60AB4">
        <w:rPr>
          <w:rFonts w:ascii="Verdana" w:hAnsi="Verdana" w:cs="Tahoma"/>
          <w:b/>
          <w:bCs/>
          <w:sz w:val="20"/>
          <w:szCs w:val="20"/>
        </w:rPr>
        <w:t xml:space="preserve">dla </w:t>
      </w:r>
      <w:r w:rsidR="00B66880" w:rsidRPr="00A60AB4">
        <w:rPr>
          <w:rFonts w:ascii="Verdana" w:hAnsi="Verdana" w:cs="Tahoma"/>
          <w:b/>
          <w:bCs/>
          <w:sz w:val="20"/>
          <w:szCs w:val="20"/>
        </w:rPr>
        <w:t>Liceum Ogólnokształcącego Nr II</w:t>
      </w:r>
      <w:r w:rsidR="00A60AB4" w:rsidRPr="00A60AB4">
        <w:t xml:space="preserve"> </w:t>
      </w:r>
      <w:r w:rsidR="00A60AB4" w:rsidRPr="00A60AB4">
        <w:rPr>
          <w:rFonts w:ascii="Verdana" w:hAnsi="Verdana" w:cs="Tahoma"/>
          <w:b/>
          <w:bCs/>
          <w:sz w:val="20"/>
          <w:szCs w:val="20"/>
        </w:rPr>
        <w:t>ul. Parkowa 18-26, 51-616 Wrocław</w:t>
      </w:r>
      <w:r w:rsidRPr="008B3A74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5D39B0">
        <w:rPr>
          <w:rFonts w:ascii="Verdana" w:hAnsi="Verdana" w:cs="Tahoma"/>
          <w:bCs/>
          <w:sz w:val="20"/>
          <w:szCs w:val="20"/>
        </w:rPr>
        <w:t>w ramach projektu „Klucz do przyszłości - program rozwoju kompetencji klu</w:t>
      </w:r>
      <w:r w:rsidR="00951282">
        <w:rPr>
          <w:rFonts w:ascii="Verdana" w:hAnsi="Verdana" w:cs="Tahoma"/>
          <w:bCs/>
          <w:sz w:val="20"/>
          <w:szCs w:val="20"/>
        </w:rPr>
        <w:t>czowych w szkołach podstawowych</w:t>
      </w:r>
      <w:r w:rsidR="00D85C4B">
        <w:rPr>
          <w:rFonts w:ascii="Verdana" w:hAnsi="Verdana" w:cs="Tahoma"/>
          <w:bCs/>
          <w:sz w:val="20"/>
          <w:szCs w:val="20"/>
        </w:rPr>
        <w:t xml:space="preserve"> </w:t>
      </w:r>
      <w:r w:rsidRPr="005D39B0">
        <w:rPr>
          <w:rFonts w:ascii="Verdana" w:hAnsi="Verdana" w:cs="Tahoma"/>
          <w:bCs/>
          <w:sz w:val="20"/>
          <w:szCs w:val="20"/>
        </w:rPr>
        <w:t>i ponadpodstawowych Gminy Wrocław i Gminy Czerni</w:t>
      </w:r>
      <w:r w:rsidR="00951282">
        <w:rPr>
          <w:rFonts w:ascii="Verdana" w:hAnsi="Verdana" w:cs="Tahoma"/>
          <w:bCs/>
          <w:sz w:val="20"/>
          <w:szCs w:val="20"/>
        </w:rPr>
        <w:t xml:space="preserve">ca” realizowanego przez Centrum </w:t>
      </w:r>
      <w:r w:rsidRPr="005D39B0">
        <w:rPr>
          <w:rFonts w:ascii="Verdana" w:hAnsi="Verdana" w:cs="Tahoma"/>
          <w:bCs/>
          <w:sz w:val="20"/>
          <w:szCs w:val="20"/>
        </w:rPr>
        <w:t>Kształc</w:t>
      </w:r>
      <w:r w:rsidR="00951282">
        <w:rPr>
          <w:rFonts w:ascii="Verdana" w:hAnsi="Verdana" w:cs="Tahoma"/>
          <w:bCs/>
          <w:sz w:val="20"/>
          <w:szCs w:val="20"/>
        </w:rPr>
        <w:t xml:space="preserve">enia Praktycznego we Wrocławiu, </w:t>
      </w:r>
      <w:r w:rsidRPr="005D39B0">
        <w:rPr>
          <w:rFonts w:ascii="Verdana" w:hAnsi="Verdana" w:cs="Tahoma"/>
          <w:bCs/>
          <w:sz w:val="20"/>
          <w:szCs w:val="20"/>
        </w:rPr>
        <w:t>w imieniu Gminy Wrocław</w:t>
      </w:r>
    </w:p>
    <w:p w14:paraId="6DDF9C6E" w14:textId="77777777" w:rsidR="003D0B98" w:rsidRPr="005D39B0" w:rsidRDefault="003D0B98" w:rsidP="003D0B98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Projekt jest współfinansowany z Regionalnego Programu Operacyjnego Województwa</w:t>
      </w:r>
    </w:p>
    <w:p w14:paraId="3681247E" w14:textId="77777777" w:rsidR="003D0B98" w:rsidRPr="005D39B0" w:rsidRDefault="003D0B98" w:rsidP="003D0B98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Dolnośląskiego na lata 2014-2020:</w:t>
      </w:r>
    </w:p>
    <w:p w14:paraId="1361CB6B" w14:textId="77777777" w:rsidR="003D0B98" w:rsidRPr="005D39B0" w:rsidRDefault="003D0B98" w:rsidP="003D0B98">
      <w:pPr>
        <w:numPr>
          <w:ilvl w:val="0"/>
          <w:numId w:val="2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Numer i nazwa Osi priorytetowej: 10 Edukacja</w:t>
      </w:r>
    </w:p>
    <w:p w14:paraId="29C592F3" w14:textId="77777777" w:rsidR="003D0B98" w:rsidRPr="005D39B0" w:rsidRDefault="003D0B98" w:rsidP="003D0B98">
      <w:pPr>
        <w:numPr>
          <w:ilvl w:val="0"/>
          <w:numId w:val="2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 xml:space="preserve">Numer i nazwa Działania: 10.2 Zapewnienie równego dostępu do wysokiej jakości edukacji podstawowej, gimnazjalnej i ponadgimnazjalnej </w:t>
      </w:r>
    </w:p>
    <w:p w14:paraId="1BA34E45" w14:textId="77777777" w:rsidR="003D0B98" w:rsidRPr="005D39B0" w:rsidRDefault="003D0B98" w:rsidP="003D0B98">
      <w:pPr>
        <w:numPr>
          <w:ilvl w:val="0"/>
          <w:numId w:val="2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Numer i nazwa Poddziałania: 10.2.2 Zapewnienie równego dostępu do wysokiej jakości edukacji podstawowej, gimnazjalnej i ponadgimnazjalnej - ZIT WROF.</w:t>
      </w:r>
    </w:p>
    <w:p w14:paraId="62FE664F" w14:textId="77777777" w:rsidR="003D0B98" w:rsidRPr="005D39B0" w:rsidRDefault="003D0B98" w:rsidP="003D0B98">
      <w:pPr>
        <w:spacing w:after="0"/>
        <w:jc w:val="both"/>
        <w:rPr>
          <w:rFonts w:ascii="Verdana" w:hAnsi="Verdana" w:cs="Tahoma"/>
          <w:b/>
          <w:bCs/>
          <w:sz w:val="20"/>
          <w:szCs w:val="20"/>
        </w:rPr>
      </w:pPr>
      <w:r w:rsidRPr="005D39B0">
        <w:rPr>
          <w:rFonts w:ascii="Verdana" w:hAnsi="Verdana" w:cs="Tahoma"/>
          <w:b/>
          <w:bCs/>
          <w:sz w:val="20"/>
          <w:szCs w:val="20"/>
        </w:rPr>
        <w:cr/>
      </w:r>
    </w:p>
    <w:p w14:paraId="54A7DC35" w14:textId="77777777" w:rsidR="003D0B98" w:rsidRPr="00B66880" w:rsidRDefault="003D0B98" w:rsidP="00B66880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W ramach przedmiotowego zadania Wykonawca zobowiązany będzie do</w:t>
      </w:r>
      <w:r w:rsidR="00B66880">
        <w:rPr>
          <w:rFonts w:ascii="Verdana" w:hAnsi="Verdana" w:cs="Tahoma"/>
          <w:bCs/>
          <w:sz w:val="20"/>
          <w:szCs w:val="20"/>
        </w:rPr>
        <w:t xml:space="preserve"> </w:t>
      </w:r>
      <w:r w:rsidRPr="00B66880">
        <w:rPr>
          <w:rFonts w:ascii="Verdana" w:hAnsi="Verdana" w:cs="Tahoma"/>
          <w:bCs/>
          <w:sz w:val="20"/>
          <w:szCs w:val="20"/>
        </w:rPr>
        <w:t>dostarczenia pomocy, w tym transportu przedmiotu zamówienia, rozładunku, wniesienia do wskazanych pomieszczeń</w:t>
      </w:r>
      <w:r w:rsidR="00B66880" w:rsidRPr="00B66880">
        <w:rPr>
          <w:rFonts w:ascii="Verdana" w:hAnsi="Verdana" w:cs="Tahoma"/>
          <w:bCs/>
          <w:sz w:val="20"/>
          <w:szCs w:val="20"/>
        </w:rPr>
        <w:t xml:space="preserve"> </w:t>
      </w:r>
      <w:r w:rsidRPr="00B66880">
        <w:rPr>
          <w:rFonts w:ascii="Verdana" w:hAnsi="Verdana" w:cs="Tahoma"/>
          <w:bCs/>
          <w:sz w:val="20"/>
          <w:szCs w:val="20"/>
        </w:rPr>
        <w:t>w siedzib</w:t>
      </w:r>
      <w:r w:rsidR="00B66880">
        <w:rPr>
          <w:rFonts w:ascii="Verdana" w:hAnsi="Verdana" w:cs="Tahoma"/>
          <w:bCs/>
          <w:sz w:val="20"/>
          <w:szCs w:val="20"/>
        </w:rPr>
        <w:t>ie</w:t>
      </w:r>
      <w:r w:rsidRPr="00B66880">
        <w:rPr>
          <w:rFonts w:ascii="Verdana" w:hAnsi="Verdana" w:cs="Tahoma"/>
          <w:bCs/>
          <w:sz w:val="20"/>
          <w:szCs w:val="20"/>
        </w:rPr>
        <w:t xml:space="preserve"> </w:t>
      </w:r>
      <w:r w:rsidR="00C73CED" w:rsidRPr="00B66880">
        <w:rPr>
          <w:rFonts w:ascii="Verdana" w:hAnsi="Verdana" w:cs="Tahoma"/>
          <w:bCs/>
          <w:sz w:val="20"/>
          <w:szCs w:val="20"/>
        </w:rPr>
        <w:t>Liceum Ogólnokształcące nr I</w:t>
      </w:r>
      <w:r w:rsidR="00B66880">
        <w:rPr>
          <w:rFonts w:ascii="Verdana" w:hAnsi="Verdana" w:cs="Tahoma"/>
          <w:bCs/>
          <w:sz w:val="20"/>
          <w:szCs w:val="20"/>
        </w:rPr>
        <w:t>I</w:t>
      </w:r>
      <w:r w:rsidR="00C73CED" w:rsidRPr="00B66880">
        <w:rPr>
          <w:rFonts w:ascii="Verdana" w:hAnsi="Verdana" w:cs="Tahoma"/>
          <w:bCs/>
          <w:sz w:val="20"/>
          <w:szCs w:val="20"/>
        </w:rPr>
        <w:t>,</w:t>
      </w:r>
      <w:r w:rsidR="00B66880">
        <w:rPr>
          <w:rFonts w:ascii="Verdana" w:hAnsi="Verdana" w:cs="Tahoma"/>
          <w:bCs/>
          <w:sz w:val="20"/>
          <w:szCs w:val="20"/>
        </w:rPr>
        <w:t xml:space="preserve"> </w:t>
      </w:r>
      <w:r w:rsidR="00B66880">
        <w:rPr>
          <w:rFonts w:ascii="Verdana" w:hAnsi="Verdana"/>
          <w:color w:val="000000"/>
          <w:sz w:val="19"/>
          <w:szCs w:val="19"/>
          <w:shd w:val="clear" w:color="auto" w:fill="FFFFFF"/>
        </w:rPr>
        <w:t>ul. Parkowa 18-26</w:t>
      </w:r>
      <w:r w:rsidR="00C73CED" w:rsidRPr="00B66880">
        <w:rPr>
          <w:rFonts w:ascii="Verdana" w:hAnsi="Verdana" w:cs="Tahoma"/>
          <w:bCs/>
          <w:sz w:val="20"/>
          <w:szCs w:val="20"/>
        </w:rPr>
        <w:t xml:space="preserve">, </w:t>
      </w:r>
      <w:r w:rsidR="00B66880">
        <w:rPr>
          <w:rFonts w:ascii="Verdana" w:hAnsi="Verdana" w:cs="Tahoma"/>
          <w:bCs/>
          <w:sz w:val="20"/>
          <w:szCs w:val="20"/>
        </w:rPr>
        <w:t xml:space="preserve">51-616 </w:t>
      </w:r>
      <w:r w:rsidRPr="00B66880">
        <w:rPr>
          <w:rFonts w:ascii="Verdana" w:hAnsi="Verdana" w:cs="Tahoma"/>
          <w:bCs/>
          <w:sz w:val="20"/>
          <w:szCs w:val="20"/>
        </w:rPr>
        <w:t>Wrocław;</w:t>
      </w:r>
    </w:p>
    <w:p w14:paraId="46B7D297" w14:textId="77777777" w:rsidR="003D0B98" w:rsidRPr="005D39B0" w:rsidRDefault="00447F81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Zamawiający wymaga, </w:t>
      </w:r>
      <w:r w:rsidR="003D0B98" w:rsidRPr="005D39B0">
        <w:rPr>
          <w:rFonts w:ascii="Verdana" w:hAnsi="Verdana" w:cs="Tahoma"/>
          <w:bCs/>
          <w:sz w:val="20"/>
          <w:szCs w:val="20"/>
        </w:rPr>
        <w:t xml:space="preserve">aby dostarczone </w:t>
      </w:r>
      <w:r w:rsidR="003D0B98">
        <w:rPr>
          <w:rFonts w:ascii="Verdana" w:hAnsi="Verdana" w:cs="Tahoma"/>
          <w:bCs/>
          <w:sz w:val="20"/>
          <w:szCs w:val="20"/>
        </w:rPr>
        <w:t>pomoce dydaktyczne do nauki języka angielskiego</w:t>
      </w:r>
      <w:r w:rsidR="00B66880">
        <w:rPr>
          <w:rFonts w:ascii="Verdana" w:hAnsi="Verdana" w:cs="Tahoma"/>
          <w:bCs/>
          <w:sz w:val="20"/>
          <w:szCs w:val="20"/>
        </w:rPr>
        <w:t xml:space="preserve"> i niemieckiego</w:t>
      </w:r>
      <w:r w:rsidR="003D0B98" w:rsidRPr="005D39B0">
        <w:rPr>
          <w:rFonts w:ascii="Verdana" w:hAnsi="Verdana" w:cs="Tahoma"/>
          <w:bCs/>
          <w:sz w:val="20"/>
          <w:szCs w:val="20"/>
        </w:rPr>
        <w:t xml:space="preserve"> były fabrycznie nowe, nieużywane i nieuszkodzone.</w:t>
      </w:r>
    </w:p>
    <w:p w14:paraId="1516D5EE" w14:textId="77777777" w:rsidR="003D0B98" w:rsidRPr="005D39B0" w:rsidRDefault="003D0B98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 xml:space="preserve">Przedstawione parametry przedmiotu zamówienia stanowią minimum techniczne </w:t>
      </w:r>
      <w:r>
        <w:rPr>
          <w:rFonts w:ascii="Verdana" w:hAnsi="Verdana" w:cs="Tahoma"/>
          <w:bCs/>
          <w:sz w:val="20"/>
          <w:szCs w:val="20"/>
        </w:rPr>
        <w:br/>
      </w:r>
      <w:r w:rsidRPr="005D39B0">
        <w:rPr>
          <w:rFonts w:ascii="Verdana" w:hAnsi="Verdana" w:cs="Tahoma"/>
          <w:bCs/>
          <w:sz w:val="20"/>
          <w:szCs w:val="20"/>
        </w:rPr>
        <w:t>i jakościowe oczekiwane przez Zamawiającego.</w:t>
      </w:r>
    </w:p>
    <w:p w14:paraId="2819D498" w14:textId="77777777" w:rsidR="003D0B98" w:rsidRPr="005D39B0" w:rsidRDefault="003D0B98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 xml:space="preserve">Zamawiający wymaga 24 miesięcznego okresu gwarancji z bezpłatnym serwisem </w:t>
      </w:r>
      <w:r>
        <w:rPr>
          <w:rFonts w:ascii="Verdana" w:hAnsi="Verdana" w:cs="Tahoma"/>
          <w:bCs/>
          <w:sz w:val="20"/>
          <w:szCs w:val="20"/>
        </w:rPr>
        <w:br/>
      </w:r>
      <w:r w:rsidRPr="005D39B0">
        <w:rPr>
          <w:rFonts w:ascii="Verdana" w:hAnsi="Verdana" w:cs="Tahoma"/>
          <w:bCs/>
          <w:sz w:val="20"/>
          <w:szCs w:val="20"/>
        </w:rPr>
        <w:t xml:space="preserve">od daty </w:t>
      </w:r>
      <w:r w:rsidR="00447F81">
        <w:rPr>
          <w:rFonts w:ascii="Verdana" w:hAnsi="Verdana" w:cs="Tahoma"/>
          <w:bCs/>
          <w:sz w:val="20"/>
          <w:szCs w:val="20"/>
        </w:rPr>
        <w:t>dostawy, uruchomienia</w:t>
      </w:r>
      <w:r w:rsidRPr="005D39B0">
        <w:rPr>
          <w:rFonts w:ascii="Verdana" w:hAnsi="Verdana" w:cs="Tahoma"/>
          <w:bCs/>
          <w:sz w:val="20"/>
          <w:szCs w:val="20"/>
        </w:rPr>
        <w:t xml:space="preserve"> i odbioru końcowego</w:t>
      </w:r>
      <w:r w:rsidR="00447F81">
        <w:rPr>
          <w:rFonts w:ascii="Verdana" w:hAnsi="Verdana" w:cs="Tahoma"/>
          <w:bCs/>
          <w:sz w:val="20"/>
          <w:szCs w:val="20"/>
        </w:rPr>
        <w:t>; (uruchomienie dotyczy programów multimedialnych)</w:t>
      </w:r>
      <w:r w:rsidRPr="005D39B0">
        <w:rPr>
          <w:rFonts w:ascii="Verdana" w:hAnsi="Verdana" w:cs="Tahoma"/>
          <w:bCs/>
          <w:sz w:val="20"/>
          <w:szCs w:val="20"/>
        </w:rPr>
        <w:t>:</w:t>
      </w:r>
    </w:p>
    <w:p w14:paraId="01FD897D" w14:textId="77777777" w:rsidR="003D0B98" w:rsidRPr="00A4645B" w:rsidRDefault="003D0B98" w:rsidP="00A4645B">
      <w:pPr>
        <w:numPr>
          <w:ilvl w:val="1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 xml:space="preserve">udzielona gwarancja obejmuje wszystkie elementy dostarczonych </w:t>
      </w:r>
      <w:r>
        <w:rPr>
          <w:rFonts w:ascii="Verdana" w:hAnsi="Verdana" w:cs="Tahoma"/>
          <w:bCs/>
          <w:sz w:val="20"/>
          <w:szCs w:val="20"/>
        </w:rPr>
        <w:t>pomocy dydaktycznych do nauki języka angielskiego</w:t>
      </w:r>
      <w:r w:rsidR="00B66880">
        <w:rPr>
          <w:rFonts w:ascii="Verdana" w:hAnsi="Verdana" w:cs="Tahoma"/>
          <w:bCs/>
          <w:sz w:val="20"/>
          <w:szCs w:val="20"/>
        </w:rPr>
        <w:t xml:space="preserve"> i niemieckiego</w:t>
      </w:r>
      <w:r w:rsidR="00A4645B">
        <w:rPr>
          <w:rFonts w:ascii="Verdana" w:hAnsi="Verdana" w:cs="Tahoma"/>
          <w:bCs/>
          <w:sz w:val="20"/>
          <w:szCs w:val="20"/>
        </w:rPr>
        <w:t>, poza zestawami ćwiczeń do wypełniania przez uczniów.</w:t>
      </w:r>
    </w:p>
    <w:p w14:paraId="769031B6" w14:textId="77777777" w:rsidR="003D0B98" w:rsidRPr="005D39B0" w:rsidRDefault="003D0B98" w:rsidP="003D0B98">
      <w:pPr>
        <w:numPr>
          <w:ilvl w:val="1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 xml:space="preserve">w przypadku </w:t>
      </w:r>
      <w:r w:rsidR="00447F81">
        <w:rPr>
          <w:rFonts w:ascii="Verdana" w:hAnsi="Verdana" w:cs="Tahoma"/>
          <w:bCs/>
          <w:sz w:val="20"/>
          <w:szCs w:val="20"/>
        </w:rPr>
        <w:t xml:space="preserve">zgłoszenia braku elementu wchodzącego w skład zestawu </w:t>
      </w:r>
      <w:r w:rsidRPr="005D39B0">
        <w:rPr>
          <w:rFonts w:ascii="Verdana" w:hAnsi="Verdana" w:cs="Tahoma"/>
          <w:bCs/>
          <w:sz w:val="20"/>
          <w:szCs w:val="20"/>
        </w:rPr>
        <w:t>Wykonawca będzie zobowiązany dokon</w:t>
      </w:r>
      <w:r w:rsidR="00447F81">
        <w:rPr>
          <w:rFonts w:ascii="Verdana" w:hAnsi="Verdana" w:cs="Tahoma"/>
          <w:bCs/>
          <w:sz w:val="20"/>
          <w:szCs w:val="20"/>
        </w:rPr>
        <w:t>ać wymiany na nowy wolny od wad lub uzupełnienia brakującego elementu.</w:t>
      </w:r>
    </w:p>
    <w:p w14:paraId="14D000E4" w14:textId="77777777" w:rsidR="003D0B98" w:rsidRPr="005D39B0" w:rsidRDefault="003D0B98" w:rsidP="003D0B98">
      <w:pPr>
        <w:numPr>
          <w:ilvl w:val="1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 xml:space="preserve">w ramach udzielonej gwarancji Wykonawca zapewnia serwis techniczny i nie może odmówić wymiany niesprawnej części na nową, w przypadku, gdy jej naprawa nie gwarantuje prawidłowego funkcjonowania </w:t>
      </w:r>
      <w:r>
        <w:rPr>
          <w:rFonts w:ascii="Verdana" w:hAnsi="Verdana" w:cs="Tahoma"/>
          <w:bCs/>
          <w:sz w:val="20"/>
          <w:szCs w:val="20"/>
        </w:rPr>
        <w:t>pomocy dydaktycznych do nauki języka angielskiego</w:t>
      </w:r>
      <w:r w:rsidR="00B66880">
        <w:rPr>
          <w:rFonts w:ascii="Verdana" w:hAnsi="Verdana" w:cs="Tahoma"/>
          <w:bCs/>
          <w:sz w:val="20"/>
          <w:szCs w:val="20"/>
        </w:rPr>
        <w:t xml:space="preserve"> i niemieckiego</w:t>
      </w:r>
      <w:r>
        <w:rPr>
          <w:rFonts w:ascii="Verdana" w:hAnsi="Verdana" w:cs="Tahoma"/>
          <w:bCs/>
          <w:sz w:val="20"/>
          <w:szCs w:val="20"/>
        </w:rPr>
        <w:t>.</w:t>
      </w:r>
    </w:p>
    <w:p w14:paraId="0ABEF948" w14:textId="77777777" w:rsidR="003D0B98" w:rsidRPr="005D39B0" w:rsidRDefault="003D0B98" w:rsidP="003D0B98">
      <w:pPr>
        <w:numPr>
          <w:ilvl w:val="1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 xml:space="preserve">czas reakcji </w:t>
      </w:r>
      <w:r w:rsidR="00447F81">
        <w:rPr>
          <w:rFonts w:ascii="Verdana" w:hAnsi="Verdana" w:cs="Tahoma"/>
          <w:bCs/>
          <w:sz w:val="20"/>
          <w:szCs w:val="20"/>
        </w:rPr>
        <w:t xml:space="preserve">Wykonawcy na zgłoszone usterki </w:t>
      </w:r>
      <w:r w:rsidR="00C46BC7">
        <w:rPr>
          <w:rFonts w:ascii="Verdana" w:hAnsi="Verdana" w:cs="Tahoma"/>
          <w:bCs/>
          <w:sz w:val="20"/>
          <w:szCs w:val="20"/>
        </w:rPr>
        <w:t xml:space="preserve">lub wadliwe elementy </w:t>
      </w:r>
      <w:r w:rsidR="00447F81">
        <w:rPr>
          <w:rFonts w:ascii="Verdana" w:hAnsi="Verdana" w:cs="Tahoma"/>
          <w:bCs/>
          <w:sz w:val="20"/>
          <w:szCs w:val="20"/>
        </w:rPr>
        <w:t xml:space="preserve">maksymalnie </w:t>
      </w:r>
      <w:r w:rsidRPr="005D39B0">
        <w:rPr>
          <w:rFonts w:ascii="Verdana" w:hAnsi="Verdana" w:cs="Tahoma"/>
          <w:bCs/>
          <w:sz w:val="20"/>
          <w:szCs w:val="20"/>
        </w:rPr>
        <w:t xml:space="preserve"> 72 godzin</w:t>
      </w:r>
      <w:r w:rsidR="00447F81">
        <w:rPr>
          <w:rFonts w:ascii="Verdana" w:hAnsi="Verdana" w:cs="Tahoma"/>
          <w:bCs/>
          <w:sz w:val="20"/>
          <w:szCs w:val="20"/>
        </w:rPr>
        <w:t>y</w:t>
      </w:r>
      <w:r w:rsidRPr="005D39B0">
        <w:rPr>
          <w:rFonts w:ascii="Verdana" w:hAnsi="Verdana" w:cs="Tahoma"/>
          <w:bCs/>
          <w:sz w:val="20"/>
          <w:szCs w:val="20"/>
        </w:rPr>
        <w:t xml:space="preserve">  licz</w:t>
      </w:r>
      <w:r w:rsidR="00447F81">
        <w:rPr>
          <w:rFonts w:ascii="Verdana" w:hAnsi="Verdana" w:cs="Tahoma"/>
          <w:bCs/>
          <w:sz w:val="20"/>
          <w:szCs w:val="20"/>
        </w:rPr>
        <w:t>ąc od momentu zgłoszenia usterki lub braku elementu.</w:t>
      </w:r>
    </w:p>
    <w:p w14:paraId="5B6DF973" w14:textId="77777777" w:rsidR="003D0B98" w:rsidRPr="005D39B0" w:rsidRDefault="003D0B98" w:rsidP="003D0B98">
      <w:pPr>
        <w:numPr>
          <w:ilvl w:val="1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 xml:space="preserve">koszty dojazdu serwisu do i z miejsca użytkowania </w:t>
      </w:r>
      <w:r>
        <w:rPr>
          <w:rFonts w:ascii="Verdana" w:hAnsi="Verdana" w:cs="Tahoma"/>
          <w:bCs/>
          <w:sz w:val="20"/>
          <w:szCs w:val="20"/>
        </w:rPr>
        <w:t>pomocy</w:t>
      </w:r>
      <w:r w:rsidRPr="005D39B0">
        <w:rPr>
          <w:rFonts w:ascii="Verdana" w:hAnsi="Verdana" w:cs="Tahoma"/>
          <w:bCs/>
          <w:sz w:val="20"/>
          <w:szCs w:val="20"/>
        </w:rPr>
        <w:t xml:space="preserve"> lub przewóz uszkodzonego przedmiotu zamówienia do i po naprawie nie obciążają Zamawiającego w okresie gwarancyjnym. </w:t>
      </w:r>
    </w:p>
    <w:p w14:paraId="250796C2" w14:textId="77777777" w:rsidR="003D0B98" w:rsidRPr="009E2449" w:rsidRDefault="003D0B98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9E2449">
        <w:rPr>
          <w:rFonts w:ascii="Verdana" w:hAnsi="Verdana" w:cs="Tahoma"/>
          <w:bCs/>
          <w:sz w:val="20"/>
          <w:szCs w:val="20"/>
        </w:rPr>
        <w:t>Pomoce dydaktyczne do nauki języka angielskiego</w:t>
      </w:r>
      <w:r w:rsidR="00B66880">
        <w:rPr>
          <w:rFonts w:ascii="Verdana" w:hAnsi="Verdana" w:cs="Tahoma"/>
          <w:bCs/>
          <w:sz w:val="20"/>
          <w:szCs w:val="20"/>
        </w:rPr>
        <w:t xml:space="preserve"> i niemieckiego</w:t>
      </w:r>
      <w:r w:rsidRPr="009E2449">
        <w:rPr>
          <w:rFonts w:ascii="Verdana" w:hAnsi="Verdana" w:cs="Tahoma"/>
          <w:bCs/>
          <w:sz w:val="20"/>
          <w:szCs w:val="20"/>
        </w:rPr>
        <w:t xml:space="preserve"> mają być dostosowane do podstawy programowej dla </w:t>
      </w:r>
      <w:r w:rsidR="001826B5">
        <w:rPr>
          <w:rFonts w:ascii="Verdana" w:hAnsi="Verdana" w:cs="Tahoma"/>
          <w:bCs/>
          <w:sz w:val="20"/>
          <w:szCs w:val="20"/>
        </w:rPr>
        <w:t>szkół ponadpodstawowych – licea ogólnokształcące, technika,</w:t>
      </w:r>
      <w:r w:rsidRPr="009E2449">
        <w:rPr>
          <w:rFonts w:ascii="Verdana" w:hAnsi="Verdana" w:cs="Tahoma"/>
          <w:bCs/>
          <w:sz w:val="20"/>
          <w:szCs w:val="20"/>
        </w:rPr>
        <w:t xml:space="preserve"> oraz dopuszczone do użytku szkolnego, w szczególności zeszyty ćwiczeń, słowniki, podręczniki.</w:t>
      </w:r>
    </w:p>
    <w:p w14:paraId="2F2F4C1F" w14:textId="77777777" w:rsidR="003D0B98" w:rsidRPr="005D39B0" w:rsidRDefault="003D0B98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Przy dostawie Wykonawca zobowiązany jest dołączyć instrukcje obsługi w języku polskim.</w:t>
      </w:r>
    </w:p>
    <w:p w14:paraId="44880B37" w14:textId="77777777" w:rsidR="003D0B98" w:rsidRPr="005D39B0" w:rsidRDefault="003D0B98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lastRenderedPageBreak/>
        <w:t>Przedmiot zamówienia ma być opakowany w sposób zabezpieczający go przed uszkodzeniem. Na Wykonawcy ciąży odpowiedzialność z tytułu uszkodzenia lub utraty przedmiotu umowy aż do chwili wydania Zamawiającemu w miejscu dostawy, potwierdzonej protokołem odbioru.</w:t>
      </w:r>
    </w:p>
    <w:p w14:paraId="08CA5579" w14:textId="77777777" w:rsidR="003D0B98" w:rsidRPr="009E2449" w:rsidRDefault="003D0B98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 xml:space="preserve">Termin realizacji zamówienia: </w:t>
      </w:r>
      <w:r w:rsidR="00B66880" w:rsidRPr="00B66880">
        <w:rPr>
          <w:rFonts w:ascii="Verdana" w:hAnsi="Verdana" w:cs="Tahoma"/>
          <w:bCs/>
          <w:sz w:val="20"/>
          <w:szCs w:val="20"/>
        </w:rPr>
        <w:t>Wykonawca będzie zobowiązany wykonywać przedmiot zamówienia w terminie maksymalnie do 6 tygodni – minimalnie do 4 tygodni (Uwaga: termin dostawy będzie stanowił kryterium oceny)”</w:t>
      </w:r>
    </w:p>
    <w:p w14:paraId="553DA81F" w14:textId="77777777" w:rsidR="003D0B98" w:rsidRPr="005D39B0" w:rsidRDefault="003D0B98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Wykonawca ustali z Dyrektorem szkoły (lub innym pracownikiem szkoły wskazanym przez Dyrektora) z wyprzedzeniem, co najmniej 3 dniowym dokładny termin dostawy (dzień, godzinę). Dostawa winna być realizowana wyłącznie w dni robocze w godzinach od 8.00 do 15.00, z wyłączeniem sobót bądź w innym terminie zaakceptowanym przez Dyrektora szkoły.</w:t>
      </w:r>
    </w:p>
    <w:p w14:paraId="39678AB3" w14:textId="77777777" w:rsidR="003D0B98" w:rsidRPr="005D39B0" w:rsidRDefault="003D0B98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 xml:space="preserve">Dostarczony towar zostanie odebrany protokołem odbioru. Protokół zostanie sporządzony przez Wykonawcę w 3 egzemplarzach: jedna wersja dla Centrum Kształcenia </w:t>
      </w:r>
      <w:r w:rsidR="00B66880">
        <w:rPr>
          <w:rFonts w:ascii="Verdana" w:hAnsi="Verdana" w:cs="Tahoma"/>
          <w:bCs/>
          <w:sz w:val="20"/>
          <w:szCs w:val="20"/>
        </w:rPr>
        <w:t>Zawodowego</w:t>
      </w:r>
      <w:r w:rsidRPr="005D39B0">
        <w:rPr>
          <w:rFonts w:ascii="Verdana" w:hAnsi="Verdana" w:cs="Tahoma"/>
          <w:bCs/>
          <w:sz w:val="20"/>
          <w:szCs w:val="20"/>
        </w:rPr>
        <w:t xml:space="preserve">, druga dla Dyrektora szkoły, trzecia dla Wykonawcy. Wykonawca zobowiązany jest dostarczyć do Centrum Kształcenia </w:t>
      </w:r>
      <w:r w:rsidR="00B66880">
        <w:rPr>
          <w:rFonts w:ascii="Verdana" w:hAnsi="Verdana" w:cs="Tahoma"/>
          <w:bCs/>
          <w:sz w:val="20"/>
          <w:szCs w:val="20"/>
        </w:rPr>
        <w:t>Zawodowego</w:t>
      </w:r>
      <w:r w:rsidRPr="005D39B0">
        <w:rPr>
          <w:rFonts w:ascii="Verdana" w:hAnsi="Verdana" w:cs="Tahoma"/>
          <w:bCs/>
          <w:sz w:val="20"/>
          <w:szCs w:val="20"/>
        </w:rPr>
        <w:t xml:space="preserve"> oryginały protokołów (poprawnie sporządzonych zgodnie ze specyfikacją oraz podpisami dyrektorów lub innych osób przez nich wskazanych).</w:t>
      </w:r>
    </w:p>
    <w:p w14:paraId="5440BBE9" w14:textId="77777777" w:rsidR="003D0B98" w:rsidRDefault="003D0B98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Zamawiający wymaga</w:t>
      </w:r>
      <w:r>
        <w:rPr>
          <w:rFonts w:ascii="Verdana" w:hAnsi="Verdana" w:cs="Tahoma"/>
          <w:bCs/>
          <w:sz w:val="20"/>
          <w:szCs w:val="20"/>
        </w:rPr>
        <w:t>,</w:t>
      </w:r>
      <w:r w:rsidRPr="005D39B0">
        <w:rPr>
          <w:rFonts w:ascii="Verdana" w:hAnsi="Verdana" w:cs="Tahoma"/>
          <w:bCs/>
          <w:sz w:val="20"/>
          <w:szCs w:val="20"/>
        </w:rPr>
        <w:t xml:space="preserve"> aby całość przedmiotu zamówienia dla danej szkoły została zrealizowana w ciągu jednego dnia.</w:t>
      </w:r>
    </w:p>
    <w:p w14:paraId="5275AD0A" w14:textId="77777777" w:rsidR="003D0B98" w:rsidRDefault="003D0B98" w:rsidP="003D0B98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</w:p>
    <w:p w14:paraId="077C38D8" w14:textId="77777777" w:rsidR="00CD2F14" w:rsidRDefault="00CD2F14" w:rsidP="003D0B98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</w:p>
    <w:p w14:paraId="439D72A3" w14:textId="77777777" w:rsidR="003D0B98" w:rsidRDefault="003D0B98" w:rsidP="003D0B98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</w:p>
    <w:tbl>
      <w:tblPr>
        <w:tblW w:w="8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798"/>
        <w:gridCol w:w="4648"/>
        <w:gridCol w:w="1660"/>
      </w:tblGrid>
      <w:tr w:rsidR="003D0B98" w:rsidRPr="00BA4C37" w14:paraId="52B71331" w14:textId="77777777" w:rsidTr="002C0013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3AB96" w14:textId="77777777" w:rsidR="003D0B98" w:rsidRPr="00BA4C37" w:rsidRDefault="003D0B98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Lp</w:t>
            </w:r>
            <w:r w:rsidR="00AA54E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6132" w14:textId="77777777" w:rsidR="003D0B98" w:rsidRPr="00BA4C37" w:rsidRDefault="003D0B98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B4D9" w14:textId="77777777" w:rsidR="003D0B98" w:rsidRPr="00BA4C37" w:rsidRDefault="003D0B98" w:rsidP="002C001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30B9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Szczegółowy opis przedmiotu zamówienia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C213" w14:textId="77777777" w:rsidR="003D0B98" w:rsidRPr="00BA4C37" w:rsidRDefault="0052677C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Liczba szt.</w:t>
            </w:r>
          </w:p>
        </w:tc>
      </w:tr>
      <w:tr w:rsidR="003D0B98" w:rsidRPr="00BA4C37" w14:paraId="37A5E757" w14:textId="77777777" w:rsidTr="002C0013">
        <w:trPr>
          <w:trHeight w:val="600"/>
        </w:trPr>
        <w:tc>
          <w:tcPr>
            <w:tcW w:w="855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546812CB" w14:textId="77777777" w:rsidR="003D0B98" w:rsidRPr="00BA4C37" w:rsidRDefault="003D0B98" w:rsidP="002C0013">
            <w:pPr>
              <w:spacing w:after="0" w:line="240" w:lineRule="auto"/>
              <w:jc w:val="center"/>
              <w:rPr>
                <w:rFonts w:eastAsia="Times New Roman"/>
                <w:b/>
                <w:color w:val="3F3F76"/>
                <w:sz w:val="18"/>
                <w:szCs w:val="18"/>
                <w:lang w:eastAsia="pl-PL"/>
              </w:rPr>
            </w:pPr>
            <w:r w:rsidRPr="00BA4C37">
              <w:rPr>
                <w:rFonts w:eastAsia="Times New Roman"/>
                <w:b/>
                <w:color w:val="3F3F76"/>
                <w:sz w:val="18"/>
                <w:szCs w:val="18"/>
                <w:lang w:eastAsia="pl-PL"/>
              </w:rPr>
              <w:t>JĘZYK ANGIELSKI</w:t>
            </w:r>
          </w:p>
        </w:tc>
      </w:tr>
      <w:tr w:rsidR="003D0B98" w:rsidRPr="00BA4C37" w14:paraId="79E9C72F" w14:textId="77777777" w:rsidTr="002C0013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B62A" w14:textId="77777777" w:rsidR="003D0B98" w:rsidRPr="00BA4C37" w:rsidRDefault="003D0B98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66FD" w14:textId="77777777" w:rsidR="003D0B98" w:rsidRPr="00BA4C37" w:rsidRDefault="003D0B98" w:rsidP="002C00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Program multimedialny do nauki języka </w:t>
            </w:r>
            <w:r w:rsidRPr="002830B9">
              <w:rPr>
                <w:rFonts w:ascii="Verdana" w:eastAsia="Times New Roman" w:hAnsi="Verdana"/>
                <w:sz w:val="18"/>
                <w:szCs w:val="18"/>
                <w:lang w:eastAsia="pl-PL"/>
              </w:rPr>
              <w:t>angielskiego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8C9F5" w14:textId="77777777" w:rsidR="00D471A6" w:rsidRPr="00D471A6" w:rsidRDefault="00D471A6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program</w:t>
            </w:r>
            <w:r w:rsidRPr="00D471A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do nauki języka angielskiego, który umożliwia przećwiczenie i sprawdzenie wiadomości i doskonalenie tego języka.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Przeznaczony dla pierwszych klas szkół ponadpodstawowych.</w:t>
            </w:r>
          </w:p>
          <w:p w14:paraId="482891DF" w14:textId="77777777" w:rsidR="00D471A6" w:rsidRPr="00D471A6" w:rsidRDefault="00D471A6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471A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Główne informacje:</w:t>
            </w:r>
            <w:r w:rsidR="008A537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471A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Wersja językowa: polska</w:t>
            </w:r>
          </w:p>
          <w:p w14:paraId="5770F7FE" w14:textId="77777777" w:rsidR="00D471A6" w:rsidRPr="00D471A6" w:rsidRDefault="008A537B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</w:t>
            </w:r>
            <w:r w:rsidR="00D471A6" w:rsidRPr="00D471A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ziały tematyczne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(minimalny zakres)</w:t>
            </w:r>
            <w:r w:rsidR="00D471A6" w:rsidRPr="00D471A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:</w:t>
            </w:r>
          </w:p>
          <w:p w14:paraId="23E6BF44" w14:textId="77777777" w:rsidR="00D471A6" w:rsidRPr="00D471A6" w:rsidRDefault="00D471A6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471A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•Czasy angielskie - regularny i nieregularny czas przeszły, czas przyszły, czas teraźniejszy złożony, koniugacja i negacja czasowników modalnych</w:t>
            </w:r>
          </w:p>
          <w:p w14:paraId="66444E12" w14:textId="77777777" w:rsidR="00D471A6" w:rsidRPr="00D471A6" w:rsidRDefault="008A537B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•Następstwo czasów</w:t>
            </w:r>
          </w:p>
          <w:p w14:paraId="6573F57C" w14:textId="77777777" w:rsidR="00D471A6" w:rsidRPr="00D471A6" w:rsidRDefault="008A537B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•Strony i okresy warunkowe </w:t>
            </w:r>
          </w:p>
          <w:p w14:paraId="2C9D73EF" w14:textId="77777777" w:rsidR="00D471A6" w:rsidRPr="00D471A6" w:rsidRDefault="00D471A6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471A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•Połączenia przyimkowe i czasowników - przyimki, połączenia imion i przyimków, połączenia czasowników z przyimkami, połączenia czasownik + </w:t>
            </w:r>
            <w:r w:rsidR="008A537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bezokolicznik /</w:t>
            </w:r>
            <w:r w:rsidRPr="00D471A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D471A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ing</w:t>
            </w:r>
            <w:proofErr w:type="spellEnd"/>
          </w:p>
          <w:p w14:paraId="2F756228" w14:textId="77777777" w:rsidR="00D471A6" w:rsidRPr="00D471A6" w:rsidRDefault="008A537B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•Słownictwo-</w:t>
            </w:r>
            <w:r w:rsidR="00D471A6" w:rsidRPr="00D471A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przedrostki przeczące, przyrostki, spójniki, tłumaczenie słów</w:t>
            </w:r>
          </w:p>
          <w:p w14:paraId="45435333" w14:textId="77777777" w:rsidR="00D471A6" w:rsidRPr="00D471A6" w:rsidRDefault="00D471A6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D471A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•</w:t>
            </w:r>
            <w:r w:rsidR="008A537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Ortografia</w:t>
            </w:r>
          </w:p>
          <w:p w14:paraId="42DBADFC" w14:textId="77777777" w:rsidR="00D471A6" w:rsidRDefault="008A537B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•Dyktanda</w:t>
            </w:r>
          </w:p>
          <w:p w14:paraId="00AE69F4" w14:textId="77777777" w:rsidR="00376019" w:rsidRDefault="00376019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Program może zawierać również inne działy tematyczne dostosowane do podstawy programowej dla liceów i techników.</w:t>
            </w:r>
          </w:p>
          <w:p w14:paraId="3E235B1B" w14:textId="77777777" w:rsidR="008A537B" w:rsidRDefault="00376019" w:rsidP="008A537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</w:t>
            </w:r>
            <w:r w:rsidR="008A537B" w:rsidRPr="002830B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rogram </w:t>
            </w:r>
            <w:r w:rsidR="008A537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ma </w:t>
            </w:r>
            <w:r w:rsidR="008A537B" w:rsidRPr="002830B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umożliwia</w:t>
            </w:r>
            <w:r w:rsidR="008A537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ć</w:t>
            </w:r>
            <w:r w:rsidR="008A537B" w:rsidRPr="002830B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drukowanie kart roboczych</w:t>
            </w:r>
            <w:r w:rsidR="008A537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lub ćwiczeń oraz wypełnianie zadań przez uczniów; zadania mają zawierać przykłady.</w:t>
            </w:r>
          </w:p>
          <w:p w14:paraId="6D6AEDC1" w14:textId="77777777" w:rsidR="008A537B" w:rsidRPr="00D471A6" w:rsidRDefault="008A537B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Program ma umożliwiać sprawdzenie zadań wypełnianych przez uczniów z rankingiem najlepszych uczniów.</w:t>
            </w:r>
          </w:p>
          <w:p w14:paraId="3A2FED57" w14:textId="77777777" w:rsidR="00D471A6" w:rsidRPr="00D471A6" w:rsidRDefault="00D471A6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30B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multilicencja</w:t>
            </w:r>
            <w:proofErr w:type="spellEnd"/>
            <w:r w:rsidRPr="002830B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szkolna, wieczysta, wielostanowiskowa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na min. 20 stanowisk, </w:t>
            </w:r>
            <w:r w:rsidRPr="002830B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program na płycie CD lub DVD</w:t>
            </w:r>
            <w:r w:rsidR="00CD2F1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program można uruchomić na tablicy multimedialnej.</w:t>
            </w:r>
          </w:p>
          <w:p w14:paraId="5BB0EF8E" w14:textId="77777777" w:rsidR="00D471A6" w:rsidRPr="00BA4C37" w:rsidRDefault="00D471A6" w:rsidP="00D471A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30955" w14:textId="77777777" w:rsidR="003D0B98" w:rsidRPr="00BA4C37" w:rsidRDefault="00B66880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3D0B98" w:rsidRPr="00BA4C37" w14:paraId="34C14873" w14:textId="77777777" w:rsidTr="002C0013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56F4" w14:textId="77777777" w:rsidR="003D0B98" w:rsidRPr="00BA4C37" w:rsidRDefault="003D0B98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924D" w14:textId="77777777" w:rsidR="003D0B98" w:rsidRPr="00BA4C37" w:rsidRDefault="003D0B98" w:rsidP="002C00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Karty obrazkowe do nauki języka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angielskiego </w:t>
            </w:r>
            <w:r w:rsidRPr="00BA4C37">
              <w:rPr>
                <w:rFonts w:ascii="Verdana" w:eastAsia="Times New Roman" w:hAnsi="Verdana"/>
                <w:sz w:val="18"/>
                <w:szCs w:val="18"/>
                <w:lang w:eastAsia="pl-PL"/>
              </w:rPr>
              <w:t>(zestaw)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06EA3" w14:textId="77777777" w:rsidR="00E3098B" w:rsidRPr="00E3098B" w:rsidRDefault="00E3098B" w:rsidP="00E3098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E82E5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 Zestaw</w:t>
            </w:r>
            <w:r w:rsidRPr="00E3098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pozwala opanować </w:t>
            </w:r>
            <w:r w:rsidR="004C3D1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słowa i zwroty</w:t>
            </w:r>
            <w:r w:rsidRPr="00E3098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niez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będn</w:t>
            </w:r>
            <w:r w:rsidR="004C3D1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na poziomie podstawowym</w:t>
            </w:r>
            <w:r w:rsidR="004C3D1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elementary</w:t>
            </w:r>
            <w:proofErr w:type="spellEnd"/>
            <w:r w:rsid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poziom A1</w:t>
            </w:r>
            <w:r w:rsidR="00E43CB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). </w:t>
            </w:r>
            <w:r w:rsidR="004C3D1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Przeznaczony dla uczniów rozpoczynających naukę języka angielskiego oraz przydatny do powtórki podstawowych słów</w:t>
            </w:r>
            <w:r w:rsidRPr="00E3098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</w:t>
            </w:r>
          </w:p>
          <w:p w14:paraId="3A8134D0" w14:textId="77777777" w:rsidR="00E3098B" w:rsidRPr="00E3098B" w:rsidRDefault="00E3098B" w:rsidP="00E3098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 zestawie:</w:t>
            </w:r>
          </w:p>
          <w:p w14:paraId="09D3E1FD" w14:textId="77777777" w:rsidR="00E3098B" w:rsidRDefault="00E3098B" w:rsidP="00E3098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E3098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1040 </w:t>
            </w:r>
            <w:r w:rsidR="00E43CB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fiszek (kart)–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na każdej z kart znajduje się hasło z transkrypcją fonetyczną, praktyczny przykład</w:t>
            </w:r>
            <w:r w:rsid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użycia w zdaniu, obrazek;</w:t>
            </w:r>
          </w:p>
          <w:p w14:paraId="209152E5" w14:textId="77777777" w:rsidR="003D0B98" w:rsidRDefault="00E3098B" w:rsidP="00E3098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E3098B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Nagrania mp3</w:t>
            </w:r>
            <w:r w:rsidR="004C3D1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aplikacja do nauki online.</w:t>
            </w:r>
          </w:p>
          <w:p w14:paraId="0225E693" w14:textId="77777777" w:rsidR="00E82E54" w:rsidRDefault="00E82E54" w:rsidP="00E82E5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  <w:p w14:paraId="030B3E8B" w14:textId="77777777" w:rsidR="00E82E54" w:rsidRPr="00E82E54" w:rsidRDefault="00E82E54" w:rsidP="00E82E5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E82E5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. Zestaw zawiera </w:t>
            </w:r>
            <w:r w:rsidR="004C3D1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słowa i zwroty niezbędne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na poziomie niższym średnio zaawansowanym (</w:t>
            </w:r>
            <w:proofErr w:type="spellStart"/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pre-intermediate</w:t>
            </w:r>
            <w:proofErr w:type="spellEnd"/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).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Dla osób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które potrafią już zrozumieć pojedyncze zdania i często używane wyrażenia związane z życiem codziennym.</w:t>
            </w:r>
          </w:p>
          <w:p w14:paraId="616B0342" w14:textId="77777777" w:rsidR="00E82E54" w:rsidRPr="00E82E54" w:rsidRDefault="00E82E54" w:rsidP="00E82E5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 zestawie:</w:t>
            </w:r>
          </w:p>
          <w:p w14:paraId="6168E49E" w14:textId="77777777" w:rsidR="00E82E54" w:rsidRDefault="00E82E54" w:rsidP="00E3098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Fis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zki 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1040 fiszek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(kart) - na każdej z kart znajduje się hasło z transkrypcją fonetyczną, praktyczny przykład użycia w zdaniu, </w:t>
            </w:r>
            <w:r w:rsidR="004C3D1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obrazek; Nagrania mp3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aplikacj</w:t>
            </w:r>
            <w:r w:rsidR="009E05B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do nauki online</w:t>
            </w:r>
            <w:r w:rsidR="009E05B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</w:t>
            </w:r>
          </w:p>
          <w:p w14:paraId="10177E4F" w14:textId="77777777" w:rsidR="00E82E54" w:rsidRDefault="00E82E54" w:rsidP="00E3098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  <w:p w14:paraId="7055484E" w14:textId="77777777" w:rsidR="00E82E54" w:rsidRPr="00E82E54" w:rsidRDefault="00E82E54" w:rsidP="00E82E5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E82E5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 xml:space="preserve">3. 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Zestaw zawiera </w:t>
            </w:r>
            <w:r w:rsidR="004C3D1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słowa</w:t>
            </w:r>
            <w:r w:rsidR="00801C2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i zwroty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niezbędn</w:t>
            </w:r>
            <w:r w:rsidR="00801C2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na p</w:t>
            </w:r>
            <w:r w:rsidR="009E05B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oziomie średnio zaawansowanym </w:t>
            </w:r>
            <w:r w:rsidR="004C3D1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="004C3D1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ntermediate</w:t>
            </w:r>
            <w:proofErr w:type="spellEnd"/>
            <w:r w:rsidR="004C3D15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B1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).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 zestawie:</w:t>
            </w:r>
          </w:p>
          <w:p w14:paraId="12C3CD9A" w14:textId="77777777" w:rsidR="00E82E54" w:rsidRPr="00E82E54" w:rsidRDefault="009E05BC" w:rsidP="00E82E5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Min.</w:t>
            </w:r>
            <w:r w:rsidR="00E82E54"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1040 fiszek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(kart)</w:t>
            </w:r>
            <w:r w:rsid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- na każdej z kart znajduje się hasło z transkrypcją fonetyczną, praktyczny przykład użycia w zdaniu, obrazek;</w:t>
            </w:r>
          </w:p>
          <w:p w14:paraId="7CB34AC2" w14:textId="77777777" w:rsidR="00E82E54" w:rsidRDefault="00801C26" w:rsidP="00E82E5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Nagrania mp3; </w:t>
            </w:r>
            <w:r w:rsidR="00441823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aplikacja</w:t>
            </w:r>
            <w:r w:rsidR="00E82E54"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do nauki online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</w:t>
            </w:r>
          </w:p>
          <w:p w14:paraId="0547EF10" w14:textId="77777777" w:rsidR="00E82E54" w:rsidRPr="00E82E54" w:rsidRDefault="00E82E54" w:rsidP="00E82E5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E82E5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4.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Zestaw zawiera </w:t>
            </w:r>
            <w:r w:rsidR="00801C2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słowa i zwroty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niezbędn</w:t>
            </w:r>
            <w:r w:rsidR="00801C2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na poziomie wyższym średnio zaawansowanym (</w:t>
            </w:r>
            <w:proofErr w:type="spellStart"/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upper-intermediate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B2</w:t>
            </w:r>
            <w:r w:rsidR="00801C2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).</w:t>
            </w:r>
            <w:r w:rsidR="009E05B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 zestawie:</w:t>
            </w:r>
          </w:p>
          <w:p w14:paraId="33AAF295" w14:textId="77777777" w:rsidR="00E82E54" w:rsidRPr="00E82E54" w:rsidRDefault="00E82E54" w:rsidP="00E82E5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1040 fiszek</w:t>
            </w:r>
            <w:r w:rsidR="00801C2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E05B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(kart)-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na każdej z kart znajduje się hasło z transkrypcją fonetyczną, praktyczny przykład użycia w zdaniu, obrazek;</w:t>
            </w:r>
          </w:p>
          <w:p w14:paraId="402919B1" w14:textId="77777777" w:rsidR="00E82E54" w:rsidRDefault="009E05BC" w:rsidP="00E82E5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Nagrania</w:t>
            </w:r>
            <w:r w:rsidR="00E82E54"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mp3 native speakerów; aplikację do nauki online</w:t>
            </w:r>
            <w:r w:rsidR="0023453C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</w:t>
            </w:r>
          </w:p>
          <w:p w14:paraId="03CB73CC" w14:textId="77777777" w:rsidR="00E82E54" w:rsidRPr="00E82E54" w:rsidRDefault="00E82E54" w:rsidP="00E82E5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0A4E5E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5</w:t>
            </w:r>
            <w:r w:rsidR="00B2572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 Zestaw zawiera słowa i zwroty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niezbędn</w:t>
            </w:r>
            <w:r w:rsidR="00B2572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na poziomie zaawansowanym (</w:t>
            </w:r>
            <w:proofErr w:type="spellStart"/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advanced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C1</w:t>
            </w:r>
            <w:r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). </w:t>
            </w:r>
            <w:r w:rsidR="007179ED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 zestawie:</w:t>
            </w:r>
          </w:p>
          <w:p w14:paraId="2F25FA14" w14:textId="77777777" w:rsidR="009605F9" w:rsidRDefault="007179ED" w:rsidP="009605F9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="00E82E54"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1040 przejrzystych fiszek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(kart) na każdej z kart znajduje się hasło z transkrypcją fonetyczną, praktyczny przykład użycia w zdaniu, obrazek; </w:t>
            </w:r>
            <w:r w:rsidR="00B2572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nagrania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mp3; </w:t>
            </w:r>
            <w:r w:rsidR="00B2572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aplikacja</w:t>
            </w:r>
            <w:r w:rsidR="00E82E54" w:rsidRPr="00E82E54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do nauki online</w:t>
            </w:r>
            <w:r w:rsidR="000A4E5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</w:t>
            </w:r>
          </w:p>
          <w:p w14:paraId="5EF7A81B" w14:textId="77777777" w:rsidR="009605F9" w:rsidRPr="00BA4C37" w:rsidRDefault="009605F9" w:rsidP="009605F9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9605F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Zestaw kart obrazkowych angielsko-polskich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inny tematycznie niż karty wymienione powyżej, tematyka musi być zgodna z podstawą programową </w:t>
            </w:r>
            <w:r w:rsidR="002A05E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z języka angielskiego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dla liceów i techników.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901A7" w14:textId="77777777" w:rsidR="003D0B98" w:rsidRPr="00BA4C37" w:rsidRDefault="00B66880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D0B98" w:rsidRPr="00BA4C37" w14:paraId="79B2A141" w14:textId="77777777" w:rsidTr="002C0013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2304" w14:textId="77777777" w:rsidR="003D0B98" w:rsidRPr="00BA4C37" w:rsidRDefault="003D0B98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35FB" w14:textId="77777777" w:rsidR="003D0B98" w:rsidRPr="00BA4C37" w:rsidRDefault="003D0B98" w:rsidP="002C00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sz w:val="18"/>
                <w:szCs w:val="18"/>
                <w:lang w:eastAsia="pl-PL"/>
              </w:rPr>
              <w:t>Gry dydaktyczne (planszowe, karciane)- różne rodzaje i poziomy zaawansowania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BCD2" w14:textId="77777777" w:rsidR="003D0B98" w:rsidRPr="00C959FE" w:rsidRDefault="003D0B98" w:rsidP="002C001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C959FE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1.</w:t>
            </w:r>
            <w:r w:rsidR="00B25728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gra typu </w:t>
            </w:r>
            <w:proofErr w:type="spellStart"/>
            <w:r w:rsidR="00B25728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monopoly</w:t>
            </w:r>
            <w:proofErr w:type="spellEnd"/>
            <w:r w:rsidR="00B25728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- gra strategiczna, wersja anglojęzyczna zawartość min</w:t>
            </w:r>
            <w:r w:rsidR="00FE498F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</w:t>
            </w:r>
            <w:r w:rsidR="00B25728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plansza, pionki, banknoty o różnych nominałach, karty; wiek 8+, 2-4 graczy</w:t>
            </w:r>
            <w:r w:rsidR="00B2572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; lub inna planszowa gra strategiczna w wersji anglojęzycznej.</w:t>
            </w:r>
          </w:p>
          <w:p w14:paraId="5AD48793" w14:textId="77777777" w:rsidR="00992898" w:rsidRDefault="003D0B98" w:rsidP="002C001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C959FE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99289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.gra</w:t>
            </w:r>
            <w:r w:rsidR="00992898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językow</w:t>
            </w:r>
            <w:r w:rsidR="0099289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 ukierunkowana</w:t>
            </w:r>
            <w:r w:rsidR="00992898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na naukę słownictwa angielskiego związanego z opisem cech wyglądu fizycznego. Gra polega na losowaniu kart z wizerunkami osób i zadawaniu przez inne osoby, lub resztę grupy pytań dotyczących cech wyglądu tych osób; Zestaw zawiera</w:t>
            </w:r>
            <w:r w:rsidR="0099289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min: 66 ilustrowanych kart, </w:t>
            </w:r>
            <w:r w:rsidR="00992898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broszurę metodyczną</w:t>
            </w:r>
            <w:r w:rsidR="0099289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lub instrukcję do gry</w:t>
            </w:r>
            <w:r w:rsidR="00992898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w języku angielskim opisującą reguły gry i różne scenariusze prowadzenia rozgrywki oraz zawierającą sugestie dotyczące możliwych sposobów wykorzystania gry w trakcie zajęć, kostkę do gry, </w:t>
            </w:r>
            <w:r w:rsidR="0099289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instrukcja</w:t>
            </w:r>
            <w:r w:rsidR="00992898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w języku polskim</w:t>
            </w:r>
            <w:r w:rsidR="00992898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</w:t>
            </w:r>
          </w:p>
          <w:p w14:paraId="2661F097" w14:textId="77777777" w:rsidR="003D0B98" w:rsidRPr="00C959FE" w:rsidRDefault="003D0B98" w:rsidP="002C001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C959FE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gra planszowa typu pytania i odpowiedzi- </w:t>
            </w:r>
            <w:r w:rsidR="00FE498F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np. </w:t>
            </w:r>
            <w:r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gra językowa utrwalająca znajomość zaimków pytających oraz rozwijająca umiejętność zadawania pytań w języku angielskim. Zestaw zawiera min</w:t>
            </w:r>
            <w:r w:rsidR="00FE498F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imum: planszę do gry, </w:t>
            </w:r>
            <w:r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kostk</w:t>
            </w:r>
            <w:r w:rsidR="00FE498F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ę do gry z zaimkami pytającymi, </w:t>
            </w:r>
            <w:r w:rsidR="00DB7C30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66 kart, </w:t>
            </w:r>
            <w:r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broszurę metodyczną w języku angielskim opisującą reguły gry i różne scenariusze prowadzenia rozgrywki oraz zawierającą sugestie dotyczące możliwych sposobów wykorzystania gry w trakcie z</w:t>
            </w:r>
            <w:r w:rsidR="00DB7C30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ajęć, </w:t>
            </w:r>
            <w:r w:rsidR="00FE498F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kostkę do gry, </w:t>
            </w:r>
            <w:r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instrukcję w języku polskim.</w:t>
            </w:r>
          </w:p>
          <w:p w14:paraId="1657A7B3" w14:textId="77777777" w:rsidR="003D0B98" w:rsidRPr="00C959FE" w:rsidRDefault="003D0B98" w:rsidP="002C001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C959FE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4.</w:t>
            </w:r>
            <w:r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gra językowa</w:t>
            </w:r>
            <w:r w:rsidR="00DB7C30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typu bingo</w:t>
            </w:r>
            <w:r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służąca do nauki słownictwa angielskiego. Gra bazuje na skojarzeniach słów z obrazkami i polega na dopasowywaniu wylosowanych kart z nazwami przedmiotów do ich odpowiedników na ilustracjach oraz</w:t>
            </w:r>
            <w:r w:rsidR="00DB7C30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na odwrót. Zestaw zawiera minimum: </w:t>
            </w:r>
            <w:r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100 kart z umieszczonymi po jednej stronie obrazkami, </w:t>
            </w:r>
            <w:r w:rsidR="00DB7C30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a po drugiej stronie wyrazami, </w:t>
            </w:r>
            <w:r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36 plansz (każda plansza zawiera po jednej stronie 6 pól z obrazkami, a po drugiej 6 pól z wyrazami)-broszurę metodyczną w języku angielskim opisującą reguły gry i różne scenariusze prowadzenia rozgrywki oraz zawierającą sugestie dotyczące możliwych sposobów wykorzystania gry w trakcie zajęć,-dodatkową kostkę do gry,-rozbudowaną instrukcję w języku polskim.</w:t>
            </w:r>
          </w:p>
          <w:p w14:paraId="3BC94582" w14:textId="77777777" w:rsidR="003D0B98" w:rsidRPr="00C959FE" w:rsidRDefault="003D0B98" w:rsidP="002C001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C959FE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5.</w:t>
            </w:r>
            <w:r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D5AA1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G</w:t>
            </w:r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ra karciana umożliwiająca naukę gotowych zwrotów konwersacyjnych przydatnych w wielu codziennych sytuacjach w domu, w szkole i w sklepie, np. be </w:t>
            </w:r>
            <w:proofErr w:type="spellStart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up</w:t>
            </w:r>
            <w:proofErr w:type="spellEnd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something</w:t>
            </w:r>
            <w:proofErr w:type="spellEnd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fancy</w:t>
            </w:r>
            <w:proofErr w:type="spellEnd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doing</w:t>
            </w:r>
            <w:proofErr w:type="spellEnd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something</w:t>
            </w:r>
            <w:proofErr w:type="spellEnd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look</w:t>
            </w:r>
            <w:proofErr w:type="spellEnd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around</w:t>
            </w:r>
            <w:proofErr w:type="spellEnd"/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. Na kartach znajdują się przykładowe odpowiedzi i reakcje. </w:t>
            </w:r>
            <w:r w:rsidR="009D5AA1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Gra zawiera min. 55 kart oraz </w:t>
            </w:r>
            <w:r w:rsidR="009D5AA1"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słowniczek z tłumaczeniem angielskich zwrotów, które pojawi</w:t>
            </w:r>
            <w:r w:rsidR="009D5AA1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ły się na kartach lub inna gra karciana do nauki języka angielskiego zawierająca karty ze zwrotami konwersacyjnymi.</w:t>
            </w:r>
          </w:p>
          <w:p w14:paraId="337C7102" w14:textId="77777777" w:rsidR="003D0B98" w:rsidRPr="00BA4C37" w:rsidRDefault="003D0B98" w:rsidP="002C001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C959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Dostarczone do danej pracowni gry nie mogą się powtarzać.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818F7" w14:textId="77777777" w:rsidR="003D0B98" w:rsidRPr="00BA4C37" w:rsidRDefault="00B66880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3D0B98" w:rsidRPr="00BA4C37" w14:paraId="43B28757" w14:textId="77777777" w:rsidTr="002C0013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3F89" w14:textId="77777777" w:rsidR="003D0B98" w:rsidRPr="00BA4C37" w:rsidRDefault="003D0B98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4D99" w14:textId="77777777" w:rsidR="003D0B98" w:rsidRPr="00BA4C37" w:rsidRDefault="003D0B98" w:rsidP="002C00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sz w:val="18"/>
                <w:szCs w:val="18"/>
                <w:lang w:eastAsia="pl-PL"/>
              </w:rPr>
              <w:t>Plansze ścienne - różne rodzaje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D6D3" w14:textId="77777777" w:rsidR="00376019" w:rsidRDefault="00376019" w:rsidP="00376019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Plansza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oprawiona w listwy metalowe lub drewniane lub inne z trwałego tworzywa. 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Format min 100 x 70 cm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(do 10 cm różnicy w wymiarach) 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przedstawiająca słowo w j. angielskim jego tłumaczen</w:t>
            </w:r>
            <w:r w:rsidR="002A05E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ie na polski i ilustrację słowa. Przykładowe zagadnienia na planszach:</w:t>
            </w:r>
          </w:p>
          <w:p w14:paraId="671E3A3C" w14:textId="77777777" w:rsidR="000A4E5E" w:rsidRPr="000A4E5E" w:rsidRDefault="003D0B98" w:rsidP="000A4E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B262E2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1.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A4E5E" w:rsidRPr="000A4E5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Zdania warunkowe w różnych stopniach z przykładami:</w:t>
            </w:r>
          </w:p>
          <w:p w14:paraId="0DAD0AFB" w14:textId="77777777" w:rsidR="003D0B98" w:rsidRPr="00B262E2" w:rsidRDefault="00B262E2" w:rsidP="000A4E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 xml:space="preserve">a)zero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>conditionalis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 xml:space="preserve">, b)first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>conditionalis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 xml:space="preserve">, c)      second conditionals, d)     third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>conditionalis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 xml:space="preserve">, </w:t>
            </w:r>
            <w:r w:rsidR="000A4E5E" w:rsidRPr="00B262E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>e)      mixed conditionals</w:t>
            </w:r>
          </w:p>
          <w:p w14:paraId="428B0A56" w14:textId="77777777" w:rsidR="003D0B98" w:rsidRPr="00B262E2" w:rsidRDefault="003D0B98" w:rsidP="00B262E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</w:pPr>
            <w:r w:rsidRPr="00B262E2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pl-PL"/>
              </w:rPr>
              <w:lastRenderedPageBreak/>
              <w:t>2.</w:t>
            </w:r>
            <w:r w:rsidRPr="00B262E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 w:rsidR="00B262E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>Irregular verbs 1, a)</w:t>
            </w:r>
            <w:r w:rsidR="00B262E2" w:rsidRPr="00B262E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>past tense</w:t>
            </w:r>
            <w:r w:rsidR="00B262E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 xml:space="preserve">; b) </w:t>
            </w:r>
            <w:r w:rsidR="00B262E2" w:rsidRPr="00B262E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>past participle</w:t>
            </w:r>
          </w:p>
          <w:p w14:paraId="6B186632" w14:textId="77777777" w:rsidR="003D0B98" w:rsidRPr="00B262E2" w:rsidRDefault="003D0B98" w:rsidP="002C001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</w:pPr>
            <w:r w:rsidRPr="00B262E2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pl-PL"/>
              </w:rPr>
              <w:t>3.</w:t>
            </w:r>
            <w:r w:rsidRPr="00B262E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 w:rsidR="00B262E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>Irregular verbs 2, a)</w:t>
            </w:r>
            <w:r w:rsidR="00B262E2" w:rsidRPr="00B262E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>past tense</w:t>
            </w:r>
            <w:r w:rsidR="00B262E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 xml:space="preserve">; b) </w:t>
            </w:r>
            <w:r w:rsidR="00B262E2" w:rsidRPr="00B262E2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pl-PL"/>
              </w:rPr>
              <w:t>past participle</w:t>
            </w:r>
          </w:p>
          <w:p w14:paraId="22158E04" w14:textId="77777777" w:rsidR="003D0B98" w:rsidRPr="009E2449" w:rsidRDefault="003D0B98" w:rsidP="002C001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B262E2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B262E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Home</w:t>
            </w:r>
          </w:p>
          <w:p w14:paraId="2FF6010D" w14:textId="77777777" w:rsidR="003D0B98" w:rsidRDefault="003D0B98" w:rsidP="002C001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B262E2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B262E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Family and garden</w:t>
            </w:r>
          </w:p>
          <w:p w14:paraId="0B932226" w14:textId="77777777" w:rsidR="002A05E6" w:rsidRPr="009E2449" w:rsidRDefault="002A05E6" w:rsidP="002C001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Na planszach mogą pojawić się inne zagadnienia niż wymienione powyżej, ale muszą być zgodne z podstawą programową do języka angielskiego dla liceów i techników.</w:t>
            </w:r>
          </w:p>
          <w:p w14:paraId="2691B7CA" w14:textId="77777777" w:rsidR="003D0B98" w:rsidRPr="00BA4C37" w:rsidRDefault="003D0B98" w:rsidP="002C001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Dostarczone do danej pracowni plansze nie mogą się powtarzać.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8BC3" w14:textId="77777777" w:rsidR="003D0B98" w:rsidRPr="00BA4C37" w:rsidRDefault="00B66880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3D0B98" w:rsidRPr="00BA4C37" w14:paraId="0B5F10BC" w14:textId="77777777" w:rsidTr="002C0013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EE3BB" w14:textId="77777777" w:rsidR="003D0B98" w:rsidRPr="00BA4C37" w:rsidRDefault="003D0B98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4F94" w14:textId="77777777" w:rsidR="003D0B98" w:rsidRPr="00BA4C37" w:rsidRDefault="003D0B98" w:rsidP="002C00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sz w:val="18"/>
                <w:szCs w:val="18"/>
                <w:lang w:eastAsia="pl-PL"/>
              </w:rPr>
              <w:t>Fiszki (duży zestaw) - słownictwo i gramatyka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C805" w14:textId="77777777" w:rsidR="00621EB6" w:rsidRPr="00621EB6" w:rsidRDefault="003D0B98" w:rsidP="00621EB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621EB6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1.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="00621EB6"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47 zagadnień gramatycznych niezbędnych na poz</w:t>
            </w:r>
            <w:r w:rsidR="003C4D7F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iomie podstawowym (</w:t>
            </w:r>
            <w:proofErr w:type="spellStart"/>
            <w:r w:rsidR="003C4D7F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elementary</w:t>
            </w:r>
            <w:proofErr w:type="spellEnd"/>
            <w:r w:rsidR="003C4D7F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). Dla osób rozpoczynających naukę języka angielskiego i dla osób, </w:t>
            </w:r>
            <w:r w:rsidR="00621EB6"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które chcą gruntownie powtórzyć podstawy angielskiej gramatyki.</w:t>
            </w:r>
          </w:p>
          <w:p w14:paraId="07C626FC" w14:textId="77777777" w:rsidR="00621EB6" w:rsidRPr="00621EB6" w:rsidRDefault="00621EB6" w:rsidP="00621EB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 zestawie:</w:t>
            </w:r>
          </w:p>
          <w:p w14:paraId="57D249BE" w14:textId="77777777" w:rsidR="00621EB6" w:rsidRPr="00621EB6" w:rsidRDefault="00621EB6" w:rsidP="00621EB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Min</w:t>
            </w:r>
            <w:r w:rsidR="00F6022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imum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250 dwustronnych kart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– karty zawierają min</w:t>
            </w:r>
            <w:r w:rsidR="00F6022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imum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regułę gramatyczną, obrazek lub graf lub tabelę, przykład; książeczka</w:t>
            </w:r>
            <w:r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z ćwiczeniami utrwalającymi wiedzę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14:paraId="3963E0B4" w14:textId="77777777" w:rsidR="00621EB6" w:rsidRPr="00621EB6" w:rsidRDefault="003D0B98" w:rsidP="00621EB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621EB6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C4D7F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zestaw zawiera</w:t>
            </w:r>
            <w:r w:rsidR="00621EB6"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zagadnienia związane z angielskimi czasownikami niezbędne na poziomie średnio zaawansowanym (</w:t>
            </w:r>
            <w:proofErr w:type="spellStart"/>
            <w:r w:rsidR="00621EB6"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intermediate</w:t>
            </w:r>
            <w:proofErr w:type="spellEnd"/>
            <w:r w:rsid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B1-B2</w:t>
            </w:r>
            <w:r w:rsidR="003C4D7F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).</w:t>
            </w:r>
          </w:p>
          <w:p w14:paraId="47B03BB2" w14:textId="77777777" w:rsidR="00621EB6" w:rsidRPr="00621EB6" w:rsidRDefault="00621EB6" w:rsidP="00621EB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 zestawie:</w:t>
            </w:r>
          </w:p>
          <w:p w14:paraId="4EEF017E" w14:textId="77777777" w:rsidR="00621EB6" w:rsidRPr="00621EB6" w:rsidRDefault="00621EB6" w:rsidP="00621EB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1040 przejrzystych fiszek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2A05E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nagrania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mp3 native speakerów, </w:t>
            </w:r>
            <w:r w:rsidR="002A05E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aplikacja</w:t>
            </w:r>
            <w:r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do nauki online</w:t>
            </w:r>
          </w:p>
          <w:p w14:paraId="421912D8" w14:textId="77777777" w:rsidR="003D0B98" w:rsidRPr="009E2449" w:rsidRDefault="003D0B98" w:rsidP="002C001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621EB6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 czasowniki dla początkujących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- min 300 fiszek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drukowanych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aplikacja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do nauki online, nagrania native speakerów</w:t>
            </w:r>
          </w:p>
          <w:p w14:paraId="56F4BAAA" w14:textId="77777777" w:rsidR="003D0B98" w:rsidRPr="009E2449" w:rsidRDefault="003D0B98" w:rsidP="002C001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621EB6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4.</w:t>
            </w:r>
            <w:r w:rsid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konwersacje </w:t>
            </w:r>
            <w:proofErr w:type="spellStart"/>
            <w:r w:rsid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angielskie-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min</w:t>
            </w:r>
            <w:r w:rsidR="002A05E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imum</w:t>
            </w:r>
            <w:proofErr w:type="spellEnd"/>
            <w:r w:rsidR="002A05E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700 słów i zwrotów na min 300 fiszkach, aplikacja do nauki online, nagrania native speakerów</w:t>
            </w:r>
          </w:p>
          <w:p w14:paraId="05A9EF91" w14:textId="77777777" w:rsidR="00621EB6" w:rsidRPr="00621EB6" w:rsidRDefault="00621EB6" w:rsidP="00621EB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</w:pPr>
            <w:r w:rsidRPr="00621EB6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 xml:space="preserve">5. </w:t>
            </w:r>
            <w:r w:rsidR="002A05E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Matura ustna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– angielski </w:t>
            </w:r>
            <w:r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Poziom B1–B2</w:t>
            </w:r>
          </w:p>
          <w:p w14:paraId="63583F0D" w14:textId="77777777" w:rsidR="00621EB6" w:rsidRPr="00621EB6" w:rsidRDefault="00591D91" w:rsidP="00621EB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Zestaw pozwala</w:t>
            </w:r>
            <w:r w:rsidR="00621EB6"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opanować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="00621EB6"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700 słów i zwrotów, które pomagają</w:t>
            </w:r>
            <w:r w:rsidR="002A05E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odpowiedzieć na każde pytanie.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Dla maturzystów</w:t>
            </w:r>
            <w:r w:rsidR="00621EB6"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zdający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ch</w:t>
            </w:r>
            <w:r w:rsidR="00621EB6"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język angielski na poziomie podstawowym (B1 – </w:t>
            </w:r>
            <w:proofErr w:type="spellStart"/>
            <w:r w:rsidR="00621EB6"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intermediate</w:t>
            </w:r>
            <w:proofErr w:type="spellEnd"/>
            <w:r w:rsidR="00621EB6"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), jak i rozszerzonym (B2 – </w:t>
            </w:r>
            <w:proofErr w:type="spellStart"/>
            <w:r w:rsidR="00621EB6"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upper-intermediate</w:t>
            </w:r>
            <w:proofErr w:type="spellEnd"/>
            <w:r w:rsidR="00621EB6"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). </w:t>
            </w:r>
          </w:p>
          <w:p w14:paraId="4B77CA76" w14:textId="77777777" w:rsidR="00621EB6" w:rsidRPr="00621EB6" w:rsidRDefault="00621EB6" w:rsidP="00621EB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W zestawie:</w:t>
            </w:r>
          </w:p>
          <w:p w14:paraId="4D9EEA8E" w14:textId="77777777" w:rsidR="00621EB6" w:rsidRDefault="00621EB6" w:rsidP="00621EB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300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fiszek; </w:t>
            </w:r>
            <w:r w:rsidR="002A05E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nagrania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mp3 native speakerów, </w:t>
            </w:r>
            <w:r w:rsidR="00591D91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aplikacja</w:t>
            </w:r>
            <w:r w:rsidRPr="00621EB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do nauki online</w:t>
            </w:r>
            <w:r w:rsidR="002A05E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</w:t>
            </w:r>
          </w:p>
          <w:p w14:paraId="649933AF" w14:textId="77777777" w:rsidR="002A05E6" w:rsidRPr="00621EB6" w:rsidRDefault="002A05E6" w:rsidP="00621EB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Mogą pojawić inne tematycznie, niż wymienione wyżej, zestawy fiszek. Powinny zawierać min. 300 fiszek i zakres tematyczny dostosowany do podstawy programowej z języka angielskiego dla liceów i techników.</w:t>
            </w:r>
          </w:p>
          <w:p w14:paraId="6460A234" w14:textId="77777777" w:rsidR="00621EB6" w:rsidRPr="00621EB6" w:rsidRDefault="00621EB6" w:rsidP="00621EB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B98BA" w14:textId="77777777" w:rsidR="003D0B98" w:rsidRPr="00BA4C37" w:rsidRDefault="00B66880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D0B98" w:rsidRPr="00BA4C37" w14:paraId="1CA1671B" w14:textId="77777777" w:rsidTr="002C0013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A4C2" w14:textId="77777777" w:rsidR="003D0B98" w:rsidRPr="00BA4C37" w:rsidRDefault="003D0B98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839E" w14:textId="77777777" w:rsidR="003D0B98" w:rsidRPr="00BA4C37" w:rsidRDefault="003D0B98" w:rsidP="002C00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sz w:val="18"/>
                <w:szCs w:val="18"/>
                <w:lang w:eastAsia="pl-PL"/>
              </w:rPr>
              <w:t>Gramatyka obrazkowa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7EF69" w14:textId="77777777" w:rsidR="00A82DFD" w:rsidRPr="009E2449" w:rsidRDefault="00A82DFD" w:rsidP="00A82DF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1. gramatyka obrazkowa - 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min 32 przejrzyste kolorowe karty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, nagrania mp3, tematyka: 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min 100 czasowników nieregularnych, zagadnienia poziom podstawowy</w:t>
            </w:r>
          </w:p>
          <w:p w14:paraId="28384CAA" w14:textId="77777777" w:rsidR="00A82DFD" w:rsidRPr="009E2449" w:rsidRDefault="00A82DFD" w:rsidP="00A82DF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2. książka gramatyka obrazowa angielska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opracowanie zbiorowe oprawa miękka</w:t>
            </w:r>
          </w:p>
          <w:p w14:paraId="12E1CE1B" w14:textId="77777777" w:rsidR="00A82DFD" w:rsidRDefault="00A82DFD" w:rsidP="00A82DF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3. książka "angielska gramatyka obraz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k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owa w ćwiczeniach" opracowanie zbiorowe, oprawa miękka</w:t>
            </w:r>
          </w:p>
          <w:p w14:paraId="7BACAC0F" w14:textId="77777777" w:rsidR="003D0B98" w:rsidRPr="00BA4C37" w:rsidRDefault="003D0B98" w:rsidP="00A82DF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Dopuszczone do użytku szkolnego, </w:t>
            </w:r>
            <w:r w:rsidR="002F714A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dostosowane</w:t>
            </w:r>
            <w:r w:rsidR="002F714A"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do podstawy programowej dla </w:t>
            </w:r>
            <w:r w:rsidR="002F714A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szkół ponadpodstawowych: licea ogólnokształcące i technika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BBE1" w14:textId="77777777" w:rsidR="003D0B98" w:rsidRPr="00BA4C37" w:rsidRDefault="00B66880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D0B98" w:rsidRPr="00BA4C37" w14:paraId="21C6225F" w14:textId="77777777" w:rsidTr="002C0013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0B54" w14:textId="282A7C16" w:rsidR="003D0B98" w:rsidRPr="00BA4C37" w:rsidRDefault="00A136EA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6444" w14:textId="77777777" w:rsidR="003D0B98" w:rsidRPr="00BA4C37" w:rsidRDefault="003D0B98" w:rsidP="002C00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sz w:val="18"/>
                <w:szCs w:val="18"/>
                <w:lang w:eastAsia="pl-PL"/>
              </w:rPr>
              <w:t>Zestaw ćwiczeń ze słownictwa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5ADF" w14:textId="77777777" w:rsidR="003D0B98" w:rsidRPr="00BA4C37" w:rsidRDefault="003D0B98" w:rsidP="002F714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zestaw ćwiczeń (książka) do wypełniania dla uczniów ze słownictwa angielskiego dostosowany do podstawy programowej</w:t>
            </w:r>
            <w:r w:rsidR="002F714A"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dla </w:t>
            </w:r>
            <w:r w:rsidR="002F714A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szkół ponadpodstawowych: licea ogólnokształcące i technika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; ta sama publikacja w 1 pracowni. Książka dopuszczona do użytku szkolnego.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F281" w14:textId="77777777" w:rsidR="003D0B98" w:rsidRPr="00BA4C37" w:rsidRDefault="00B66880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D0B98" w:rsidRPr="00BA4C37" w14:paraId="15C4BA94" w14:textId="77777777" w:rsidTr="002C0013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5261" w14:textId="3CFFF1A0" w:rsidR="003D0B98" w:rsidRPr="00BA4C37" w:rsidRDefault="00A136EA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8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321A" w14:textId="77777777" w:rsidR="003D0B98" w:rsidRPr="00BA4C37" w:rsidRDefault="003D0B98" w:rsidP="002C00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sz w:val="18"/>
                <w:szCs w:val="18"/>
                <w:lang w:eastAsia="pl-PL"/>
              </w:rPr>
              <w:t>Zestaw ćwiczeń z gramatyki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8C146" w14:textId="77777777" w:rsidR="003D0B98" w:rsidRPr="00BA4C37" w:rsidRDefault="003D0B98" w:rsidP="002F714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zestaw ćwiczeń (książka) do wypełniania dla uczniów z gramatyki angielskiej dostosowany do podstawy programowej</w:t>
            </w:r>
            <w:r w:rsidR="002F714A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F714A"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="002F714A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szkół ponadpodstawowych: licea ogólnokształcące i technika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2F714A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T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 sama publikacja w 1 pracowni. Książka dopuszczona do użytku szkolnego.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6C41" w14:textId="77777777" w:rsidR="003D0B98" w:rsidRPr="00BA4C37" w:rsidRDefault="00B66880" w:rsidP="002C00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14:paraId="373685C0" w14:textId="77777777" w:rsidR="00DF6D58" w:rsidRDefault="005B0A2B"/>
    <w:tbl>
      <w:tblPr>
        <w:tblW w:w="8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798"/>
        <w:gridCol w:w="4648"/>
        <w:gridCol w:w="1660"/>
      </w:tblGrid>
      <w:tr w:rsidR="00F66FB0" w:rsidRPr="00BA4C37" w14:paraId="64379B2A" w14:textId="77777777" w:rsidTr="007B0D5E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E341" w14:textId="77777777" w:rsidR="00F66FB0" w:rsidRPr="00BA4C37" w:rsidRDefault="00F66FB0" w:rsidP="007B0D5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A4C37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F98B" w14:textId="77777777" w:rsidR="00F66FB0" w:rsidRPr="00BA4C37" w:rsidRDefault="00F66FB0" w:rsidP="007B0D5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4DE6" w14:textId="77777777" w:rsidR="00F66FB0" w:rsidRPr="00BA4C37" w:rsidRDefault="00F66FB0" w:rsidP="007B0D5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30B9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Szczegółowy opis przedmiotu zamówienia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2288" w14:textId="77777777" w:rsidR="00F66FB0" w:rsidRPr="00BA4C37" w:rsidRDefault="00F66FB0" w:rsidP="007B0D5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Liczba szt.</w:t>
            </w:r>
          </w:p>
        </w:tc>
      </w:tr>
      <w:tr w:rsidR="00F66FB0" w:rsidRPr="00BA4C37" w14:paraId="2B63EBB4" w14:textId="77777777" w:rsidTr="007B0D5E">
        <w:trPr>
          <w:trHeight w:val="600"/>
        </w:trPr>
        <w:tc>
          <w:tcPr>
            <w:tcW w:w="855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44487958" w14:textId="77777777" w:rsidR="00F66FB0" w:rsidRPr="00BA4C37" w:rsidRDefault="00F66FB0" w:rsidP="007B0D5E">
            <w:pPr>
              <w:spacing w:after="0" w:line="240" w:lineRule="auto"/>
              <w:jc w:val="center"/>
              <w:rPr>
                <w:rFonts w:eastAsia="Times New Roman"/>
                <w:b/>
                <w:color w:val="3F3F76"/>
                <w:sz w:val="18"/>
                <w:szCs w:val="18"/>
                <w:lang w:eastAsia="pl-PL"/>
              </w:rPr>
            </w:pPr>
            <w:r w:rsidRPr="00BA4C37">
              <w:rPr>
                <w:rFonts w:eastAsia="Times New Roman"/>
                <w:b/>
                <w:color w:val="3F3F76"/>
                <w:sz w:val="18"/>
                <w:szCs w:val="18"/>
                <w:lang w:eastAsia="pl-PL"/>
              </w:rPr>
              <w:t xml:space="preserve">JĘZYK </w:t>
            </w:r>
            <w:r>
              <w:rPr>
                <w:rFonts w:eastAsia="Times New Roman"/>
                <w:b/>
                <w:color w:val="3F3F76"/>
                <w:sz w:val="18"/>
                <w:szCs w:val="18"/>
                <w:lang w:eastAsia="pl-PL"/>
              </w:rPr>
              <w:t>NIEMIECKI</w:t>
            </w:r>
          </w:p>
        </w:tc>
      </w:tr>
      <w:tr w:rsidR="00F66FB0" w:rsidRPr="00BA4C37" w14:paraId="45FF1E62" w14:textId="77777777" w:rsidTr="007B0D5E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1DDA" w14:textId="77777777" w:rsidR="00F66FB0" w:rsidRPr="00BA4C37" w:rsidRDefault="00F66FB0" w:rsidP="007B0D5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F649" w14:textId="77777777" w:rsidR="00F66FB0" w:rsidRPr="00BA4C37" w:rsidRDefault="00F66FB0" w:rsidP="007B0D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Program multimedialny do nauki języka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niemieckiego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C09F0" w14:textId="77777777" w:rsidR="00F66FB0" w:rsidRPr="00FA5E82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multimedialny program edukacyjny, który służy do przećwiczenia i sprawdzenia wiadomości, jak i do doskonalenia języka niemi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eckiego na poziomie początkującym - klasy pierwsze szkół ponadpodstawowych (licea, technika)</w:t>
            </w:r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;</w:t>
            </w:r>
          </w:p>
          <w:p w14:paraId="57A61799" w14:textId="77777777" w:rsidR="00F66FB0" w:rsidRPr="00D471A6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</w:t>
            </w:r>
            <w:r w:rsidRPr="00D471A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ziały tematyczne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(minimalny zakres)</w:t>
            </w:r>
            <w:r w:rsidRPr="00D471A6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:</w:t>
            </w:r>
          </w:p>
          <w:p w14:paraId="19E43980" w14:textId="77777777" w:rsidR="00F66FB0" w:rsidRPr="00FA5E82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- Rzeczowniki i zaimki – rozpoznawanie rodzaju, odmiana rzeczownika, odmiana z rodzajnikiem określonym i nieokreślonym</w:t>
            </w:r>
          </w:p>
          <w:p w14:paraId="637EB312" w14:textId="77777777" w:rsidR="00F66FB0" w:rsidRPr="00FA5E82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- Czasowniki – czas teraźniejszy czasowników prostych, posiłkowych oraz modalnych, tryb rozkazujący, czasowniki rozdzielnie złożone</w:t>
            </w:r>
          </w:p>
          <w:p w14:paraId="0EA8B600" w14:textId="77777777" w:rsidR="00F66FB0" w:rsidRPr="00FA5E82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- Przyimki i ich konstrukcja – przyimki do określania czasu, przyimki wyrażające ruch lub stan spoczynku, inne przyimki</w:t>
            </w:r>
          </w:p>
          <w:p w14:paraId="795AC629" w14:textId="77777777" w:rsidR="00F66FB0" w:rsidRPr="00FA5E82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- Liczebniki i czas – formalne i nieformalne odczytywanie czasu, wypełnianie liczebników ze słuchu</w:t>
            </w:r>
          </w:p>
          <w:p w14:paraId="2A70FA86" w14:textId="77777777" w:rsidR="00F66FB0" w:rsidRPr="00FA5E82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- Szyk zdania – szyk wyrazów w zdaniu, wybór dobrej odpowiedzi, dyktando zdań pojedynczych</w:t>
            </w:r>
          </w:p>
          <w:p w14:paraId="4B47A23F" w14:textId="77777777" w:rsidR="00F66FB0" w:rsidRPr="00FA5E82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- Słownictwo – przeczenie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kein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x </w:t>
            </w:r>
            <w:proofErr w:type="spellStart"/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nicht</w:t>
            </w:r>
            <w:proofErr w:type="spellEnd"/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antonimy przymiotników, grupy słów, słówka</w:t>
            </w:r>
          </w:p>
          <w:p w14:paraId="1628343D" w14:textId="77777777" w:rsidR="00F66FB0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Program może zawierać również inne działy tematyczne dostosowane do podstawy programowej dla liceów i techników.</w:t>
            </w:r>
          </w:p>
          <w:p w14:paraId="1F68CA79" w14:textId="77777777" w:rsidR="00F66FB0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</w:t>
            </w:r>
            <w:r w:rsidRPr="002830B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rogram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ma </w:t>
            </w:r>
            <w:r w:rsidRPr="002830B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umożliwia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ć</w:t>
            </w:r>
            <w:r w:rsidRPr="002830B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drukowanie kart roboczych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lub ćwiczeń oraz wypełnianie zadań przez uczniów; zadania mają zawierać przykłady.</w:t>
            </w:r>
          </w:p>
          <w:p w14:paraId="122C5449" w14:textId="77777777" w:rsidR="00F66FB0" w:rsidRPr="00D471A6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Program ma umożliwiać sprawdzenie zadań wypełnianych przez uczniów z rankingiem najlepszych uczniów.</w:t>
            </w:r>
          </w:p>
          <w:p w14:paraId="49AA1D35" w14:textId="77777777" w:rsidR="00F66FB0" w:rsidRPr="00FA5E82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dzięki graficzny interfejs,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multilicencja</w:t>
            </w:r>
            <w:proofErr w:type="spellEnd"/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szkolna, wieczysta, wielostanowiskowa,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min. 20 stanowisk</w:t>
            </w:r>
          </w:p>
          <w:p w14:paraId="1E2F45EF" w14:textId="77777777" w:rsidR="00F66FB0" w:rsidRPr="00BA4C37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FA5E8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program na płycie CD lub DVD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A6D6" w14:textId="77777777" w:rsidR="00F66FB0" w:rsidRPr="00BA4C37" w:rsidRDefault="00F66FB0" w:rsidP="007B0D5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66FB0" w:rsidRPr="00BA4C37" w14:paraId="5036DA85" w14:textId="77777777" w:rsidTr="007B0D5E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D69BE" w14:textId="77777777" w:rsidR="00F66FB0" w:rsidRPr="00BA4C37" w:rsidRDefault="00F66FB0" w:rsidP="007B0D5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9D8D" w14:textId="77777777" w:rsidR="00F66FB0" w:rsidRPr="00BA4C37" w:rsidRDefault="00F66FB0" w:rsidP="007B0D5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BA4C37">
              <w:rPr>
                <w:rFonts w:ascii="Verdana" w:eastAsia="Times New Roman" w:hAnsi="Verdana"/>
                <w:sz w:val="18"/>
                <w:szCs w:val="18"/>
                <w:lang w:eastAsia="pl-PL"/>
              </w:rPr>
              <w:t>Plansze ścienne - różne rodzaje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F09E8" w14:textId="77777777" w:rsidR="00F66FB0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Plansza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oprawiona w listwy metalowe lub drewniane lub inne z trwałego tworzywa. Format min 100x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70 cm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(do 10 cm różnicy w wymiarach) </w:t>
            </w:r>
            <w:r w:rsidRPr="009E244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przedstawiająca słowo w j. angielskim jego tłumaczen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ie na polski i ilustrację słowa. Przykładowe zagadnienia na planszach:</w:t>
            </w:r>
          </w:p>
          <w:p w14:paraId="04EBE167" w14:textId="77777777" w:rsidR="00F66FB0" w:rsidRPr="00231DDD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231DDD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1. odmiana przymiotnika z rodzajnikiem określonym</w:t>
            </w:r>
          </w:p>
          <w:p w14:paraId="6832D0E8" w14:textId="77777777" w:rsidR="00F66FB0" w:rsidRPr="00231DDD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 xml:space="preserve">2. słownictwo dotyczące ogrodu lub członków rodziny lub </w:t>
            </w:r>
            <w:r w:rsidRPr="00231DDD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kolorów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lub czasu lub liczebników</w:t>
            </w:r>
          </w:p>
          <w:p w14:paraId="00853FBC" w14:textId="77777777" w:rsidR="00F66FB0" w:rsidRPr="00BA4C37" w:rsidRDefault="00F66FB0" w:rsidP="007B0D5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231DDD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Dostarczone do danej pracowni plansze nie mogą się powtarzać.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AAE8C" w14:textId="77777777" w:rsidR="00F66FB0" w:rsidRPr="00BA4C37" w:rsidRDefault="00F66FB0" w:rsidP="007B0D5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</w:tbl>
    <w:p w14:paraId="636A055B" w14:textId="77777777" w:rsidR="00F66FB0" w:rsidRDefault="00F66FB0"/>
    <w:sectPr w:rsidR="00F6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6B171" w14:textId="77777777" w:rsidR="005B0A2B" w:rsidRDefault="005B0A2B" w:rsidP="00951282">
      <w:pPr>
        <w:spacing w:after="0" w:line="240" w:lineRule="auto"/>
      </w:pPr>
      <w:r>
        <w:separator/>
      </w:r>
    </w:p>
  </w:endnote>
  <w:endnote w:type="continuationSeparator" w:id="0">
    <w:p w14:paraId="2D6BE924" w14:textId="77777777" w:rsidR="005B0A2B" w:rsidRDefault="005B0A2B" w:rsidP="0095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21EE" w14:textId="77777777" w:rsidR="005B0A2B" w:rsidRDefault="005B0A2B" w:rsidP="00951282">
      <w:pPr>
        <w:spacing w:after="0" w:line="240" w:lineRule="auto"/>
      </w:pPr>
      <w:r>
        <w:separator/>
      </w:r>
    </w:p>
  </w:footnote>
  <w:footnote w:type="continuationSeparator" w:id="0">
    <w:p w14:paraId="0A39DF8F" w14:textId="77777777" w:rsidR="005B0A2B" w:rsidRDefault="005B0A2B" w:rsidP="0095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94A49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33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98"/>
    <w:rsid w:val="00064D73"/>
    <w:rsid w:val="000A4E5E"/>
    <w:rsid w:val="00120CCF"/>
    <w:rsid w:val="00145EB8"/>
    <w:rsid w:val="001826B5"/>
    <w:rsid w:val="001A3587"/>
    <w:rsid w:val="001E53B1"/>
    <w:rsid w:val="0023453C"/>
    <w:rsid w:val="00273A20"/>
    <w:rsid w:val="00275F7B"/>
    <w:rsid w:val="0029172C"/>
    <w:rsid w:val="002A05E6"/>
    <w:rsid w:val="002F714A"/>
    <w:rsid w:val="00376019"/>
    <w:rsid w:val="003860FA"/>
    <w:rsid w:val="003C4D7F"/>
    <w:rsid w:val="003D0B98"/>
    <w:rsid w:val="0042364C"/>
    <w:rsid w:val="00441823"/>
    <w:rsid w:val="00447F81"/>
    <w:rsid w:val="0047556C"/>
    <w:rsid w:val="004C3D15"/>
    <w:rsid w:val="00505B23"/>
    <w:rsid w:val="0052677C"/>
    <w:rsid w:val="00591D91"/>
    <w:rsid w:val="005B0A2B"/>
    <w:rsid w:val="00621EB6"/>
    <w:rsid w:val="0066401C"/>
    <w:rsid w:val="007179ED"/>
    <w:rsid w:val="007257CE"/>
    <w:rsid w:val="00801C26"/>
    <w:rsid w:val="00866BCA"/>
    <w:rsid w:val="008A1641"/>
    <w:rsid w:val="008A537B"/>
    <w:rsid w:val="009034D9"/>
    <w:rsid w:val="00951282"/>
    <w:rsid w:val="009605F9"/>
    <w:rsid w:val="00992898"/>
    <w:rsid w:val="009D5AA1"/>
    <w:rsid w:val="009E05BC"/>
    <w:rsid w:val="009F78AA"/>
    <w:rsid w:val="00A136EA"/>
    <w:rsid w:val="00A4645B"/>
    <w:rsid w:val="00A60AB4"/>
    <w:rsid w:val="00A82DFD"/>
    <w:rsid w:val="00A85A2B"/>
    <w:rsid w:val="00AA54E1"/>
    <w:rsid w:val="00B25728"/>
    <w:rsid w:val="00B262E2"/>
    <w:rsid w:val="00B31F1D"/>
    <w:rsid w:val="00B66880"/>
    <w:rsid w:val="00B910A3"/>
    <w:rsid w:val="00BA2A9B"/>
    <w:rsid w:val="00C46BC7"/>
    <w:rsid w:val="00C73CED"/>
    <w:rsid w:val="00CD2F14"/>
    <w:rsid w:val="00CD5504"/>
    <w:rsid w:val="00D471A6"/>
    <w:rsid w:val="00D7351C"/>
    <w:rsid w:val="00D85C4B"/>
    <w:rsid w:val="00DB7C30"/>
    <w:rsid w:val="00E3098B"/>
    <w:rsid w:val="00E43CB2"/>
    <w:rsid w:val="00E82E54"/>
    <w:rsid w:val="00E87A7C"/>
    <w:rsid w:val="00F105F5"/>
    <w:rsid w:val="00F60222"/>
    <w:rsid w:val="00F66FB0"/>
    <w:rsid w:val="00FE045B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97CC"/>
  <w15:docId w15:val="{07A4B3F4-3840-4508-B56A-88A9CF5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B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2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28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0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0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0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6548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115">
          <w:marLeft w:val="0"/>
          <w:marRight w:val="225"/>
          <w:marTop w:val="0"/>
          <w:marBottom w:val="75"/>
          <w:divBdr>
            <w:top w:val="single" w:sz="36" w:space="0" w:color="DDDDDD"/>
            <w:left w:val="single" w:sz="36" w:space="0" w:color="DDDDDD"/>
            <w:bottom w:val="single" w:sz="36" w:space="0" w:color="DDDDDD"/>
            <w:right w:val="single" w:sz="36" w:space="0" w:color="DDDDDD"/>
          </w:divBdr>
        </w:div>
        <w:div w:id="204690348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9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EDEDE"/>
                        <w:right w:val="none" w:sz="0" w:space="0" w:color="auto"/>
                      </w:divBdr>
                      <w:divsChild>
                        <w:div w:id="12235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55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4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3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4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94998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42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869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54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42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929266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49271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3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30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6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72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EDEDE"/>
                        <w:right w:val="none" w:sz="0" w:space="0" w:color="auto"/>
                      </w:divBdr>
                      <w:divsChild>
                        <w:div w:id="7587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92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6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1590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7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56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2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5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7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3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69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7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3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31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8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3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65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0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9434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01215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1501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4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92363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37617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93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65467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52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2520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83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60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8723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1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68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8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94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20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37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7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511242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02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229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6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5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1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82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8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296229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9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5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183669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45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5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8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4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69583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49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3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7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291597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59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06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8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C4C8-B411-412A-BA6F-38FD0ACE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2208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Ziętek</dc:creator>
  <cp:lastModifiedBy>Marek Chmara</cp:lastModifiedBy>
  <cp:revision>4</cp:revision>
  <dcterms:created xsi:type="dcterms:W3CDTF">2021-09-27T09:59:00Z</dcterms:created>
  <dcterms:modified xsi:type="dcterms:W3CDTF">2021-09-27T11:45:00Z</dcterms:modified>
</cp:coreProperties>
</file>