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F6" w:rsidRPr="00CD1DF6" w:rsidRDefault="00CD1DF6" w:rsidP="009E3AB4">
      <w:pPr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bookmarkStart w:id="0" w:name="_gjdgxs" w:colFirst="0" w:colLast="0"/>
      <w:bookmarkEnd w:id="0"/>
      <w:r w:rsidRPr="00CD1DF6">
        <w:rPr>
          <w:rFonts w:asciiTheme="majorHAnsi" w:hAnsiTheme="majorHAnsi"/>
          <w:sz w:val="22"/>
          <w:szCs w:val="22"/>
        </w:rPr>
        <w:t>Załącznik nr 1</w:t>
      </w:r>
    </w:p>
    <w:p w:rsidR="00CD1DF6" w:rsidRPr="00CD1DF6" w:rsidRDefault="00CD1DF6" w:rsidP="00CD1DF6">
      <w:pPr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 xml:space="preserve">Program stażu </w:t>
      </w:r>
      <w:r w:rsidR="00E2461C">
        <w:rPr>
          <w:rFonts w:asciiTheme="majorHAnsi" w:hAnsiTheme="majorHAnsi"/>
          <w:b/>
          <w:sz w:val="22"/>
          <w:szCs w:val="22"/>
        </w:rPr>
        <w:t>uczniowskiego</w:t>
      </w:r>
    </w:p>
    <w:p w:rsidR="00CD1DF6" w:rsidRPr="00CD1DF6" w:rsidRDefault="007B678C" w:rsidP="00CD1DF6">
      <w:pPr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dla u</w:t>
      </w:r>
      <w:r w:rsidR="00CD1DF6" w:rsidRPr="00CD1DF6">
        <w:rPr>
          <w:rFonts w:asciiTheme="majorHAnsi" w:hAnsiTheme="majorHAnsi"/>
          <w:b/>
          <w:sz w:val="22"/>
          <w:szCs w:val="22"/>
        </w:rPr>
        <w:t xml:space="preserve">czestników </w:t>
      </w:r>
      <w:r>
        <w:rPr>
          <w:rFonts w:asciiTheme="majorHAnsi" w:hAnsiTheme="majorHAnsi"/>
          <w:b/>
          <w:sz w:val="22"/>
          <w:szCs w:val="22"/>
        </w:rPr>
        <w:t>p</w:t>
      </w:r>
      <w:r w:rsidR="00CD1DF6" w:rsidRPr="00AE68C2">
        <w:rPr>
          <w:rFonts w:asciiTheme="majorHAnsi" w:hAnsiTheme="majorHAnsi"/>
          <w:b/>
          <w:sz w:val="22"/>
          <w:szCs w:val="22"/>
        </w:rPr>
        <w:t xml:space="preserve">rojektu </w:t>
      </w:r>
      <w:r w:rsidR="009E0D06">
        <w:rPr>
          <w:rFonts w:asciiTheme="majorHAnsi" w:hAnsiTheme="majorHAnsi"/>
          <w:b/>
          <w:sz w:val="22"/>
          <w:szCs w:val="22"/>
        </w:rPr>
        <w:t>„</w:t>
      </w:r>
      <w:r w:rsidR="009E0D06">
        <w:rPr>
          <w:rFonts w:asciiTheme="majorHAnsi" w:hAnsiTheme="majorHAnsi"/>
          <w:b/>
          <w:bCs/>
          <w:sz w:val="22"/>
          <w:szCs w:val="22"/>
        </w:rPr>
        <w:t>Twój czas na staż’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3361"/>
        <w:gridCol w:w="5851"/>
      </w:tblGrid>
      <w:tr w:rsidR="00CD1DF6" w:rsidRPr="00CD1DF6" w:rsidTr="006C42B5">
        <w:trPr>
          <w:trHeight w:val="1270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Nazwa i adres pracodawcy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642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Krótka charakterystyka działalności pracodawcy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307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Miejsce realizacji stażu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754B07" w:rsidRPr="00CD1DF6" w:rsidTr="00F758C1">
        <w:trPr>
          <w:trHeight w:val="708"/>
        </w:trPr>
        <w:tc>
          <w:tcPr>
            <w:tcW w:w="3361" w:type="dxa"/>
          </w:tcPr>
          <w:p w:rsidR="00754B07" w:rsidRPr="00CD1DF6" w:rsidRDefault="00F758C1" w:rsidP="006C42B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F758C1">
              <w:rPr>
                <w:rFonts w:asciiTheme="majorHAnsi" w:hAnsiTheme="majorHAnsi"/>
              </w:rPr>
              <w:t>obowy wymiar czasu odbywania stażu uczniowskiego</w:t>
            </w:r>
          </w:p>
        </w:tc>
        <w:tc>
          <w:tcPr>
            <w:tcW w:w="5851" w:type="dxa"/>
          </w:tcPr>
          <w:p w:rsidR="00754B07" w:rsidRPr="00CD1DF6" w:rsidRDefault="00754B07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754B07" w:rsidRPr="00CD1DF6" w:rsidTr="00754B07">
        <w:trPr>
          <w:trHeight w:val="670"/>
        </w:trPr>
        <w:tc>
          <w:tcPr>
            <w:tcW w:w="3361" w:type="dxa"/>
          </w:tcPr>
          <w:p w:rsidR="00754B07" w:rsidRPr="00CD1DF6" w:rsidRDefault="00F758C1" w:rsidP="006C42B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Tygodniowy</w:t>
            </w:r>
            <w:r w:rsidRPr="00F758C1">
              <w:rPr>
                <w:rFonts w:asciiTheme="majorHAnsi" w:hAnsiTheme="majorHAnsi"/>
              </w:rPr>
              <w:t xml:space="preserve"> wymiar czasu odbywania stażu uczniowskiego</w:t>
            </w:r>
          </w:p>
        </w:tc>
        <w:tc>
          <w:tcPr>
            <w:tcW w:w="5851" w:type="dxa"/>
          </w:tcPr>
          <w:p w:rsidR="00754B07" w:rsidRPr="00CD1DF6" w:rsidRDefault="00754B07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49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Stanowisko pracy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71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stażysty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51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Nazwa szkoły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Kierunek kształcenia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opiekuna stażysty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lidera szkolnego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F3D39" w:rsidRPr="00CD1DF6" w:rsidRDefault="00CF3D39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AE68C2" w:rsidRPr="00AE68C2" w:rsidRDefault="00AE68C2" w:rsidP="00F758C1">
      <w:p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lastRenderedPageBreak/>
        <w:t>Predyspozycje psychofizyczne i zdrowotne, poziom wykształcenia oraz dotychczasowe kwalifikacje zawodowe sta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ż</w:t>
      </w:r>
      <w:r w:rsidRPr="00CD1DF6">
        <w:rPr>
          <w:rFonts w:asciiTheme="majorHAnsi" w:hAnsiTheme="majorHAnsi"/>
          <w:b/>
          <w:sz w:val="22"/>
          <w:szCs w:val="22"/>
        </w:rPr>
        <w:t>ysty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3523"/>
          <w:jc w:val="center"/>
        </w:trPr>
        <w:tc>
          <w:tcPr>
            <w:tcW w:w="9212" w:type="dxa"/>
          </w:tcPr>
          <w:p w:rsidR="00CD1DF6" w:rsidRPr="00CD1DF6" w:rsidRDefault="00CD1DF6" w:rsidP="006C42B5">
            <w:pPr>
              <w:rPr>
                <w:rFonts w:asciiTheme="majorHAnsi" w:hAnsiTheme="majorHAnsi"/>
              </w:rPr>
            </w:pPr>
          </w:p>
          <w:p w:rsidR="00CD1DF6" w:rsidRPr="00CD1DF6" w:rsidRDefault="00CD1DF6" w:rsidP="006C42B5">
            <w:pPr>
              <w:tabs>
                <w:tab w:val="left" w:pos="6615"/>
              </w:tabs>
              <w:spacing w:after="10" w:line="271" w:lineRule="auto"/>
              <w:ind w:left="8" w:hanging="8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ab/>
            </w:r>
            <w:r w:rsidRPr="00CD1DF6">
              <w:rPr>
                <w:rFonts w:asciiTheme="majorHAnsi" w:hAnsiTheme="majorHAnsi"/>
              </w:rPr>
              <w:tab/>
            </w: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Cele edukacyjne (kompetencje i umiej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ę</w:t>
      </w:r>
      <w:r w:rsidRPr="00CD1DF6">
        <w:rPr>
          <w:rFonts w:asciiTheme="majorHAnsi" w:hAnsiTheme="majorHAnsi"/>
          <w:b/>
          <w:sz w:val="22"/>
          <w:szCs w:val="22"/>
        </w:rPr>
        <w:t>tno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ci),  które osi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ą</w:t>
      </w:r>
      <w:r w:rsidRPr="00CD1DF6">
        <w:rPr>
          <w:rFonts w:asciiTheme="majorHAnsi" w:hAnsiTheme="majorHAnsi"/>
          <w:b/>
          <w:sz w:val="22"/>
          <w:szCs w:val="22"/>
        </w:rPr>
        <w:t>gnie sta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ż</w:t>
      </w:r>
      <w:r w:rsidRPr="00CD1DF6">
        <w:rPr>
          <w:rFonts w:asciiTheme="majorHAnsi" w:hAnsiTheme="majorHAnsi"/>
          <w:b/>
          <w:sz w:val="22"/>
          <w:szCs w:val="22"/>
        </w:rPr>
        <w:t>ysta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6C42B5">
        <w:trPr>
          <w:trHeight w:val="6075"/>
          <w:jc w:val="center"/>
        </w:trPr>
        <w:tc>
          <w:tcPr>
            <w:tcW w:w="9322" w:type="dxa"/>
          </w:tcPr>
          <w:p w:rsidR="00CD1DF6" w:rsidRPr="00CD1DF6" w:rsidRDefault="00CD1DF6" w:rsidP="006C42B5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AE68C2" w:rsidRPr="00CD1DF6" w:rsidRDefault="00AE68C2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AE68C2" w:rsidRPr="00AE68C2" w:rsidRDefault="00AE68C2" w:rsidP="00AE68C2">
      <w:pPr>
        <w:pStyle w:val="Akapitzlist"/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Procedury wdrażania stażysty do pracy</w:t>
      </w:r>
    </w:p>
    <w:p w:rsidR="00CD1DF6" w:rsidRPr="00CD1DF6" w:rsidRDefault="00CD1DF6" w:rsidP="00CD1DF6">
      <w:pPr>
        <w:pStyle w:val="Akapitzlist"/>
        <w:spacing w:before="120" w:after="120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6C42B5">
        <w:trPr>
          <w:trHeight w:val="5449"/>
        </w:trPr>
        <w:tc>
          <w:tcPr>
            <w:tcW w:w="9322" w:type="dxa"/>
          </w:tcPr>
          <w:p w:rsidR="00CD1DF6" w:rsidRPr="00CD1DF6" w:rsidRDefault="00CD1DF6" w:rsidP="006C42B5">
            <w:pPr>
              <w:pStyle w:val="Akapitzlist"/>
              <w:spacing w:before="120" w:after="120"/>
              <w:ind w:left="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pStyle w:val="Akapitzlist"/>
              <w:ind w:left="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Pr="00CD1DF6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lastRenderedPageBreak/>
        <w:t>Ramowy rozkład tematyczny stażu</w:t>
      </w:r>
      <w:r w:rsidR="00D818D9">
        <w:rPr>
          <w:rFonts w:asciiTheme="majorHAnsi" w:hAnsiTheme="majorHAnsi"/>
          <w:b/>
          <w:sz w:val="22"/>
          <w:szCs w:val="22"/>
        </w:rPr>
        <w:t xml:space="preserve"> uczniowskiego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7325"/>
        <w:gridCol w:w="1949"/>
      </w:tblGrid>
      <w:tr w:rsidR="00CD1DF6" w:rsidRPr="00CD1DF6" w:rsidTr="006C42B5">
        <w:trPr>
          <w:trHeight w:val="601"/>
        </w:trPr>
        <w:tc>
          <w:tcPr>
            <w:tcW w:w="7325" w:type="dxa"/>
          </w:tcPr>
          <w:p w:rsidR="00CD1DF6" w:rsidRPr="00CD1DF6" w:rsidRDefault="00CD1DF6" w:rsidP="006C42B5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D1DF6">
              <w:rPr>
                <w:rFonts w:asciiTheme="majorHAnsi" w:hAnsiTheme="majorHAnsi"/>
                <w:b/>
              </w:rPr>
              <w:t>Temat</w:t>
            </w:r>
          </w:p>
        </w:tc>
        <w:tc>
          <w:tcPr>
            <w:tcW w:w="1949" w:type="dxa"/>
          </w:tcPr>
          <w:p w:rsidR="00CD1DF6" w:rsidRPr="00CD1DF6" w:rsidRDefault="00CD1DF6" w:rsidP="006C42B5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D1DF6">
              <w:rPr>
                <w:rFonts w:asciiTheme="majorHAnsi" w:hAnsiTheme="majorHAnsi"/>
                <w:b/>
              </w:rPr>
              <w:t>Liczba godzin</w:t>
            </w:r>
          </w:p>
        </w:tc>
      </w:tr>
      <w:tr w:rsidR="00CD1DF6" w:rsidRPr="00CD1DF6" w:rsidTr="00AE68C2">
        <w:trPr>
          <w:trHeight w:val="10270"/>
        </w:trPr>
        <w:tc>
          <w:tcPr>
            <w:tcW w:w="7325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49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  <w:tr w:rsidR="00CD1DF6" w:rsidRPr="00CD1DF6" w:rsidTr="006C42B5">
        <w:trPr>
          <w:trHeight w:val="11611"/>
        </w:trPr>
        <w:tc>
          <w:tcPr>
            <w:tcW w:w="7325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49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 w:line="360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lastRenderedPageBreak/>
        <w:t>Zakres obowiązków stażysty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5046"/>
        </w:trPr>
        <w:tc>
          <w:tcPr>
            <w:tcW w:w="9212" w:type="dxa"/>
          </w:tcPr>
          <w:p w:rsidR="00CD1DF6" w:rsidRPr="00CD1DF6" w:rsidRDefault="00CD1DF6" w:rsidP="006C42B5">
            <w:pPr>
              <w:pStyle w:val="Akapitzlist"/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pStyle w:val="Akapitzlist"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 xml:space="preserve">Wyposażenie stanowiska pracy stażysty 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6304"/>
        </w:trPr>
        <w:tc>
          <w:tcPr>
            <w:tcW w:w="9212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i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Procedury monitorowania stopnia realizacji tre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 i celów edukacyjnych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2251"/>
        </w:trPr>
        <w:tc>
          <w:tcPr>
            <w:tcW w:w="9212" w:type="dxa"/>
          </w:tcPr>
          <w:p w:rsidR="00CD1DF6" w:rsidRPr="00CD1DF6" w:rsidRDefault="00CD1DF6" w:rsidP="006C42B5">
            <w:pPr>
              <w:rPr>
                <w:rFonts w:asciiTheme="majorHAnsi" w:hAnsiTheme="majorHAnsi"/>
              </w:rPr>
            </w:pPr>
            <w:bookmarkStart w:id="1" w:name="_GoBack"/>
            <w:bookmarkEnd w:id="1"/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opracowali: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Lider Szkolny: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imię………………………………………………………………..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W imieniu </w:t>
      </w:r>
      <w:r w:rsidR="00D818D9">
        <w:rPr>
          <w:rFonts w:asciiTheme="majorHAnsi" w:hAnsiTheme="majorHAnsi"/>
          <w:sz w:val="22"/>
          <w:szCs w:val="22"/>
        </w:rPr>
        <w:t>Podmiotu przyjmującego na staż</w:t>
      </w:r>
      <w:r w:rsidRPr="00CD1DF6">
        <w:rPr>
          <w:rFonts w:asciiTheme="majorHAnsi" w:hAnsiTheme="majorHAnsi"/>
          <w:sz w:val="22"/>
          <w:szCs w:val="22"/>
        </w:rPr>
        <w:t>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Opiekun stażysty: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imię.............................................................................................................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nazwisko...................................................................................................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stanowisko...............................................................................................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zatwierdził: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Dyrektor Szkoły 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                    (podpis i pieczęć)</w:t>
      </w: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tabs>
          <w:tab w:val="left" w:pos="6780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0B3966">
      <w:pPr>
        <w:rPr>
          <w:rFonts w:asciiTheme="majorHAnsi" w:hAnsiTheme="majorHAnsi"/>
          <w:sz w:val="22"/>
          <w:szCs w:val="22"/>
        </w:rPr>
      </w:pPr>
    </w:p>
    <w:sectPr w:rsidR="00CD1DF6" w:rsidRPr="00CD1DF6" w:rsidSect="000B3966">
      <w:headerReference w:type="default" r:id="rId8"/>
      <w:footerReference w:type="default" r:id="rId9"/>
      <w:pgSz w:w="11906" w:h="16838"/>
      <w:pgMar w:top="1440" w:right="1080" w:bottom="1440" w:left="1080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D504D02" wp14:editId="7CA7145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9E0D06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F575DE" wp14:editId="2DB7A782">
          <wp:simplePos x="0" y="0"/>
          <wp:positionH relativeFrom="column">
            <wp:posOffset>-412115</wp:posOffset>
          </wp:positionH>
          <wp:positionV relativeFrom="paragraph">
            <wp:posOffset>-123825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4E6B53">
      <w:rPr>
        <w:color w:val="000000"/>
        <w:sz w:val="20"/>
        <w:szCs w:val="20"/>
      </w:rPr>
      <w:t xml:space="preserve">              </w:t>
    </w:r>
    <w:r w:rsidR="004E6B5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C"/>
    <w:rsid w:val="000129B5"/>
    <w:rsid w:val="000B3966"/>
    <w:rsid w:val="001063FE"/>
    <w:rsid w:val="002C1854"/>
    <w:rsid w:val="003D5356"/>
    <w:rsid w:val="004375AC"/>
    <w:rsid w:val="004E6B53"/>
    <w:rsid w:val="00697795"/>
    <w:rsid w:val="00754B07"/>
    <w:rsid w:val="007B678C"/>
    <w:rsid w:val="008268F3"/>
    <w:rsid w:val="008861E4"/>
    <w:rsid w:val="008E35CA"/>
    <w:rsid w:val="009E0D06"/>
    <w:rsid w:val="009E3AB4"/>
    <w:rsid w:val="009F184B"/>
    <w:rsid w:val="00AC6285"/>
    <w:rsid w:val="00AE68C2"/>
    <w:rsid w:val="00B06971"/>
    <w:rsid w:val="00BB0AAC"/>
    <w:rsid w:val="00CD1DF6"/>
    <w:rsid w:val="00CF3D39"/>
    <w:rsid w:val="00D818D9"/>
    <w:rsid w:val="00E2461C"/>
    <w:rsid w:val="00E259AD"/>
    <w:rsid w:val="00E524D0"/>
    <w:rsid w:val="00EA4E87"/>
    <w:rsid w:val="00F758C1"/>
    <w:rsid w:val="00F825CB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50F779"/>
  <w15:docId w15:val="{80E64948-EC0A-4C33-8893-D86CEB83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Joanna Handziak-Buczko</cp:lastModifiedBy>
  <cp:revision>15</cp:revision>
  <dcterms:created xsi:type="dcterms:W3CDTF">2021-03-01T13:22:00Z</dcterms:created>
  <dcterms:modified xsi:type="dcterms:W3CDTF">2021-03-09T10:07:00Z</dcterms:modified>
</cp:coreProperties>
</file>